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17" w:rsidRPr="0038455B" w:rsidRDefault="008C4517" w:rsidP="0038455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1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ное образовательное учреждение Д</w:t>
      </w:r>
      <w:r w:rsidRPr="008931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етский сад «Солнышко» р.п. Пачелма</w:t>
      </w:r>
    </w:p>
    <w:p w:rsidR="008C4517" w:rsidRPr="00A6118E" w:rsidRDefault="008C4517" w:rsidP="008C4517">
      <w:pPr>
        <w:rPr>
          <w:rFonts w:ascii="Times New Roman" w:hAnsi="Times New Roman" w:cs="Times New Roman"/>
          <w:sz w:val="28"/>
          <w:szCs w:val="28"/>
        </w:rPr>
      </w:pPr>
    </w:p>
    <w:p w:rsidR="008C4517" w:rsidRPr="003F7021" w:rsidRDefault="008C4517" w:rsidP="008C4517">
      <w:pPr>
        <w:tabs>
          <w:tab w:val="left" w:pos="1995"/>
        </w:tabs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3F7021">
        <w:rPr>
          <w:rFonts w:ascii="Times New Roman" w:hAnsi="Times New Roman" w:cs="Times New Roman"/>
          <w:b/>
          <w:color w:val="C00000"/>
          <w:sz w:val="44"/>
          <w:szCs w:val="44"/>
        </w:rPr>
        <w:t>К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луб</w:t>
      </w:r>
      <w:r w:rsidRPr="003F7021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«Робототехника»</w:t>
      </w:r>
    </w:p>
    <w:p w:rsidR="008C4517" w:rsidRPr="00A6118E" w:rsidRDefault="008C4517" w:rsidP="008C4517">
      <w:pPr>
        <w:tabs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непрерывной НОД (образовательная область художественно эстетическое развитие - конструирование) в рамках реализации ФГОС ДОУ</w:t>
      </w:r>
    </w:p>
    <w:p w:rsidR="008C4517" w:rsidRPr="00A6118E" w:rsidRDefault="008C4517" w:rsidP="008C4517">
      <w:pPr>
        <w:tabs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детьми подготовительной к школе группы </w:t>
      </w:r>
    </w:p>
    <w:p w:rsidR="008C4517" w:rsidRPr="00A6118E" w:rsidRDefault="008C4517" w:rsidP="008C4517">
      <w:pPr>
        <w:tabs>
          <w:tab w:val="left" w:pos="1530"/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118E">
        <w:rPr>
          <w:rFonts w:ascii="Times New Roman" w:hAnsi="Times New Roman" w:cs="Times New Roman"/>
          <w:b/>
          <w:sz w:val="36"/>
          <w:szCs w:val="36"/>
        </w:rPr>
        <w:t>с 1 и 2 подгруппой</w:t>
      </w:r>
    </w:p>
    <w:p w:rsidR="008C4517" w:rsidRPr="008931A3" w:rsidRDefault="008C4517" w:rsidP="008C4517">
      <w:pPr>
        <w:tabs>
          <w:tab w:val="left" w:pos="1530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931A3">
        <w:rPr>
          <w:rFonts w:ascii="Times New Roman" w:hAnsi="Times New Roman" w:cs="Times New Roman"/>
          <w:b/>
          <w:color w:val="C00000"/>
          <w:sz w:val="36"/>
          <w:szCs w:val="36"/>
        </w:rPr>
        <w:t>На тему: «Хоккеист»</w:t>
      </w:r>
    </w:p>
    <w:p w:rsidR="008C4517" w:rsidRPr="00A6118E" w:rsidRDefault="008C4517" w:rsidP="008C45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517" w:rsidRPr="00A6118E" w:rsidRDefault="0038455B" w:rsidP="008C45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3106847"/>
            <wp:effectExtent l="19050" t="0" r="0" b="0"/>
            <wp:docPr id="3" name="Рисунок 1" descr="G:\ВОСПИТАТЕЛЬ ГОДА 2020г\Фото на видео\Открытые просмотры по лего конструированию\PICT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ОСПИТАТЕЛЬ ГОДА 2020г\Фото на видео\Открытые просмотры по лего конструированию\PICT0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213" cy="311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Pr="00A6118E" w:rsidRDefault="0038455B" w:rsidP="008C4517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C4517">
        <w:rPr>
          <w:rFonts w:ascii="Times New Roman" w:hAnsi="Times New Roman" w:cs="Times New Roman"/>
          <w:sz w:val="28"/>
          <w:szCs w:val="28"/>
        </w:rPr>
        <w:t>Провела: Воспитатель</w:t>
      </w:r>
      <w:r w:rsidR="008C4517" w:rsidRPr="00A61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38455B" w:rsidRDefault="008C4517" w:rsidP="0038455B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8455B">
        <w:rPr>
          <w:rFonts w:ascii="Times New Roman" w:hAnsi="Times New Roman" w:cs="Times New Roman"/>
          <w:sz w:val="28"/>
          <w:szCs w:val="28"/>
        </w:rPr>
        <w:t xml:space="preserve"> Хохлова Н.В.</w:t>
      </w:r>
    </w:p>
    <w:p w:rsidR="0038455B" w:rsidRDefault="0038455B" w:rsidP="0038455B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38455B" w:rsidRDefault="0038455B" w:rsidP="0038455B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8C4517" w:rsidRDefault="0038455B" w:rsidP="0038455B">
      <w:pPr>
        <w:tabs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Пачелма 2017</w:t>
      </w:r>
      <w:r w:rsidR="008C4517" w:rsidRPr="008931A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C4517" w:rsidRDefault="008C4517" w:rsidP="008C4517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8C4517" w:rsidRPr="008931A3" w:rsidRDefault="008C4517" w:rsidP="008C4517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8C4517" w:rsidRDefault="0038455B" w:rsidP="008C4517">
      <w:pPr>
        <w:tabs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21.03.2017</w:t>
      </w:r>
      <w:r w:rsidR="008C4517" w:rsidRPr="00A6118E">
        <w:rPr>
          <w:rFonts w:ascii="Times New Roman" w:hAnsi="Times New Roman" w:cs="Times New Roman"/>
          <w:b/>
          <w:sz w:val="28"/>
          <w:szCs w:val="28"/>
        </w:rPr>
        <w:t>г.</w:t>
      </w:r>
      <w:r w:rsidR="008C45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4517" w:rsidRDefault="008C4517" w:rsidP="008C4517">
      <w:pPr>
        <w:tabs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Время:  1 группа   </w:t>
      </w:r>
      <w:r w:rsidRPr="007078C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8C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-40 до 10-10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4517" w:rsidRDefault="008C4517" w:rsidP="008C451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2 группа  </w:t>
      </w:r>
      <w:r>
        <w:rPr>
          <w:rFonts w:ascii="Times New Roman" w:hAnsi="Times New Roman" w:cs="Times New Roman"/>
          <w:sz w:val="28"/>
          <w:szCs w:val="28"/>
        </w:rPr>
        <w:t>с 10-15 до 10-45</w:t>
      </w:r>
    </w:p>
    <w:p w:rsidR="008C4517" w:rsidRDefault="008C4517" w:rsidP="008C4517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 w:rsidRPr="007078CB">
        <w:rPr>
          <w:rFonts w:ascii="Times New Roman" w:hAnsi="Times New Roman" w:cs="Times New Roman"/>
          <w:b/>
          <w:sz w:val="28"/>
          <w:szCs w:val="28"/>
        </w:rPr>
        <w:t>Дети: 1 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</w:p>
    <w:p w:rsidR="008C4517" w:rsidRDefault="008C4517" w:rsidP="008C4517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</w:t>
      </w:r>
    </w:p>
    <w:p w:rsidR="008C4517" w:rsidRDefault="008C4517" w:rsidP="008C4517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Юля</w:t>
      </w:r>
    </w:p>
    <w:p w:rsidR="008C4517" w:rsidRDefault="008C4517" w:rsidP="008C4517">
      <w:pPr>
        <w:tabs>
          <w:tab w:val="left" w:pos="19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8CB">
        <w:rPr>
          <w:rFonts w:ascii="Times New Roman" w:hAnsi="Times New Roman" w:cs="Times New Roman"/>
          <w:b/>
          <w:sz w:val="28"/>
          <w:szCs w:val="28"/>
        </w:rPr>
        <w:t>2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Варя</w:t>
      </w:r>
    </w:p>
    <w:p w:rsidR="008C4517" w:rsidRDefault="008C4517" w:rsidP="008C4517">
      <w:pPr>
        <w:tabs>
          <w:tab w:val="left" w:pos="19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Тихонов Алеша</w:t>
      </w:r>
    </w:p>
    <w:p w:rsidR="008C4517" w:rsidRDefault="008C4517" w:rsidP="008C4517">
      <w:pPr>
        <w:tabs>
          <w:tab w:val="left" w:pos="19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Колганов Данил </w:t>
      </w:r>
    </w:p>
    <w:p w:rsidR="008C4517" w:rsidRDefault="008C4517" w:rsidP="008C4517">
      <w:pPr>
        <w:tabs>
          <w:tab w:val="left" w:pos="1950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Тема: «Хоккеист»</w:t>
      </w:r>
    </w:p>
    <w:p w:rsidR="008C4517" w:rsidRDefault="008C4517" w:rsidP="008C4517">
      <w:pPr>
        <w:tabs>
          <w:tab w:val="left" w:pos="195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8C4517" w:rsidRPr="000437DA" w:rsidRDefault="008C4517" w:rsidP="008C4517">
      <w:pPr>
        <w:tabs>
          <w:tab w:val="left" w:pos="19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0437D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конструирования и робототехники в образовательный процесс ДОУ обусловлено требованиями ФГОС ДОУ для развития широкого кругозора старшего дошкольника и обязало нас создать образовательную модель, в основу которой вошло художественно – эстетическое воспитание детей.</w:t>
      </w:r>
    </w:p>
    <w:p w:rsidR="008C4517" w:rsidRPr="00736602" w:rsidRDefault="008C4517" w:rsidP="008C4517">
      <w:pPr>
        <w:tabs>
          <w:tab w:val="left" w:pos="20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36602">
        <w:rPr>
          <w:rFonts w:ascii="Times New Roman" w:hAnsi="Times New Roman" w:cs="Times New Roman"/>
          <w:sz w:val="28"/>
          <w:szCs w:val="28"/>
        </w:rPr>
        <w:t>Обучение теоретическим и практическим аспектам</w:t>
      </w:r>
      <w:r>
        <w:rPr>
          <w:rFonts w:ascii="Times New Roman" w:hAnsi="Times New Roman" w:cs="Times New Roman"/>
          <w:sz w:val="28"/>
          <w:szCs w:val="28"/>
        </w:rPr>
        <w:t xml:space="preserve"> применения конструкторов нового поколения в развитии творческих способностей ребёнка.</w:t>
      </w:r>
    </w:p>
    <w:p w:rsidR="008C4517" w:rsidRDefault="008C4517" w:rsidP="008C4517">
      <w:pPr>
        <w:tabs>
          <w:tab w:val="left" w:pos="20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 xml:space="preserve">             Художественно эстетическое развитие дошкольников средством 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 xml:space="preserve">               конструирования     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 xml:space="preserve">               Изучение свойств материалов и возможности их сочетания;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 xml:space="preserve">               Формирование навыка сборки деталей;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 xml:space="preserve">               Развитие умения оценивать полученные результаты.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</w:p>
    <w:p w:rsidR="008C4517" w:rsidRPr="007078CB" w:rsidRDefault="008C4517" w:rsidP="008C4517">
      <w:pPr>
        <w:tabs>
          <w:tab w:val="left" w:pos="195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517" w:rsidRDefault="008C4517" w:rsidP="008C4517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цели: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>- Знакомство с основами законов движения механизмов;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>- Изучение методов стандартных и нестандартных измерений;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>- Тренировка навыков сборки деталей;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>- Развитие умений оценивать полученные результаты;</w:t>
      </w:r>
    </w:p>
    <w:p w:rsidR="008C4517" w:rsidRPr="000437DA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0437DA">
        <w:rPr>
          <w:rFonts w:ascii="Times New Roman" w:hAnsi="Times New Roman" w:cs="Times New Roman"/>
          <w:sz w:val="28"/>
          <w:szCs w:val="28"/>
        </w:rPr>
        <w:t>- Творческое развитие способности придумывать игры.</w:t>
      </w:r>
    </w:p>
    <w:p w:rsidR="008C4517" w:rsidRDefault="008C4517" w:rsidP="008C4517">
      <w:pPr>
        <w:tabs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 понятий:</w:t>
      </w:r>
    </w:p>
    <w:p w:rsidR="008C4517" w:rsidRDefault="008C4517" w:rsidP="008C4517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-Энергия; Сила.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</w:p>
    <w:p w:rsidR="008C4517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технический словарик: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Угол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Расстояние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Коэффициент полезного действия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</w:p>
    <w:p w:rsidR="008C4517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 потребуется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свободное пространство на ровном, гладком полу (не менее 2м в длину)</w:t>
      </w:r>
    </w:p>
    <w:p w:rsidR="008C4517" w:rsidRPr="00A0431E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линейка или метр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Проводит с детьми инструкция по технике безопасности.</w:t>
      </w:r>
    </w:p>
    <w:p w:rsidR="008C4517" w:rsidRDefault="008C4517" w:rsidP="008C4517">
      <w:pPr>
        <w:pStyle w:val="a5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Установление взаимосвязей.</w:t>
      </w:r>
    </w:p>
    <w:p w:rsidR="008C4517" w:rsidRPr="00721F09" w:rsidRDefault="008C4517" w:rsidP="008C4517">
      <w:pPr>
        <w:pStyle w:val="a5"/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721F09">
        <w:rPr>
          <w:rFonts w:ascii="Times New Roman" w:hAnsi="Times New Roman" w:cs="Times New Roman"/>
          <w:sz w:val="28"/>
          <w:szCs w:val="28"/>
        </w:rPr>
        <w:t>Вниманию дете</w:t>
      </w:r>
      <w:r>
        <w:rPr>
          <w:rFonts w:ascii="Times New Roman" w:hAnsi="Times New Roman" w:cs="Times New Roman"/>
          <w:sz w:val="28"/>
          <w:szCs w:val="28"/>
        </w:rPr>
        <w:t>й предлагается для просмотра мультипликационный</w:t>
      </w:r>
      <w:r w:rsidRPr="00721F09">
        <w:rPr>
          <w:rFonts w:ascii="Times New Roman" w:hAnsi="Times New Roman" w:cs="Times New Roman"/>
          <w:sz w:val="28"/>
          <w:szCs w:val="28"/>
        </w:rPr>
        <w:t xml:space="preserve"> фильм «Это хоккей»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21F0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Ребята вы посмотрели мультфильм и узнали что же такое хоккей. А наши друзья Дима и Катя тоже любят играть в эту игру. Дима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великий хоккейный вратарь, а Катя неотразимый нападающий. Они организовали хоккейный матч против лучшей команды школы. 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Катя считает, что труднее всего им с Димой даются дальние броски. Чтобы стать непобедимой, их команде, по её мнению, нужен третий игрок, который стоял бы в центре площадки и выполнял хорошие дальние броски. Дима согласен, что это гениальная идея! (воспитатель спрашивает детей) А вы как считаете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Вы согласны с Катей?... </w:t>
      </w:r>
    </w:p>
    <w:p w:rsidR="008C4517" w:rsidRDefault="008C4517" w:rsidP="008C4517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быть, вы поможете Диме и Кате сделать третьего игрока – мастера дальних бросков? Попробуйте!</w:t>
      </w:r>
    </w:p>
    <w:p w:rsidR="008C4517" w:rsidRPr="00911799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2.</w:t>
      </w:r>
      <w:r w:rsidRPr="00911799">
        <w:rPr>
          <w:rFonts w:ascii="Times New Roman" w:hAnsi="Times New Roman" w:cs="Times New Roman"/>
          <w:b/>
          <w:sz w:val="28"/>
          <w:szCs w:val="28"/>
        </w:rPr>
        <w:t>Конструирование –</w:t>
      </w:r>
      <w:r>
        <w:rPr>
          <w:rFonts w:ascii="Times New Roman" w:hAnsi="Times New Roman" w:cs="Times New Roman"/>
          <w:b/>
          <w:sz w:val="28"/>
          <w:szCs w:val="28"/>
        </w:rPr>
        <w:t xml:space="preserve"> соберите хоккеиста по инструкции №7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 w:rsidRPr="0055679E">
        <w:rPr>
          <w:rFonts w:ascii="Times New Roman" w:hAnsi="Times New Roman" w:cs="Times New Roman"/>
          <w:sz w:val="28"/>
          <w:szCs w:val="28"/>
        </w:rPr>
        <w:t>Детям предлагаются пошаговые схемы для сборки конструкции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перед вами знакомая вам схема и ящик с деталями. Давайте посмотрим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каких деталей состоит конструкция «Хоккеист» (Дети называют ранее изученные детали</w:t>
      </w:r>
      <w:r w:rsidR="00806509">
        <w:rPr>
          <w:rFonts w:ascii="Times New Roman" w:hAnsi="Times New Roman" w:cs="Times New Roman"/>
          <w:sz w:val="28"/>
          <w:szCs w:val="28"/>
        </w:rPr>
        <w:t xml:space="preserve"> и знакомятся с новыми</w:t>
      </w:r>
      <w:r>
        <w:rPr>
          <w:rFonts w:ascii="Times New Roman" w:hAnsi="Times New Roman" w:cs="Times New Roman"/>
          <w:sz w:val="28"/>
          <w:szCs w:val="28"/>
        </w:rPr>
        <w:t>). Правильно вот мы и закрепили с вами названия деталей. Найдите их в своем ящике и приготовьте для конструирования (Дети готовят нужные детали)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 это не все , кого же не хватает?(Ответы ребят) правильно , наших друзей Диму и Катю(Дети находят фигурки мальчика и девочки). Давайте с ними поздороваемся. А теперь можно приступить к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Внимательно рассмотрите схему и приступайте к конструированию.</w:t>
      </w:r>
    </w:p>
    <w:p w:rsidR="00806509" w:rsidRPr="00806509" w:rsidRDefault="00806509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окончанию сборки конструкции, детям предлагается физкультурная минутка</w:t>
      </w:r>
    </w:p>
    <w:p w:rsidR="008C4517" w:rsidRPr="009F7FE9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7FE9">
        <w:rPr>
          <w:rFonts w:ascii="Times New Roman" w:hAnsi="Times New Roman" w:cs="Times New Roman"/>
          <w:b/>
          <w:sz w:val="28"/>
          <w:szCs w:val="28"/>
        </w:rPr>
        <w:t>Когда конструкция будет готова, детям предлагается: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Повернув рукоятку на спине хоккеиста, убедится, что клюшка двигается свободно.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Положить шайбу (желтый шкив) перед клюшкой, повернуть рукоятку и ударить по шайбе.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Обратить внимание, если клюшка не попадает по шайбе, проверить по инструкции, все ли вы правильно собрали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17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площадку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Отмерьте и отметьте линии обстрела ворот на расстоянии 30см и 50 см от них.</w:t>
      </w:r>
    </w:p>
    <w:p w:rsidR="008C4517" w:rsidRPr="009F7FE9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Соберите из кирпичиков ворота.</w:t>
      </w:r>
    </w:p>
    <w:p w:rsidR="008C4517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3.Рефлексия  (Легко или трудно?)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47DC9">
        <w:rPr>
          <w:rFonts w:ascii="Times New Roman" w:hAnsi="Times New Roman" w:cs="Times New Roman"/>
          <w:sz w:val="28"/>
          <w:szCs w:val="28"/>
        </w:rPr>
        <w:t>Попасть в цель с определённого</w:t>
      </w:r>
      <w:r>
        <w:rPr>
          <w:rFonts w:ascii="Times New Roman" w:hAnsi="Times New Roman" w:cs="Times New Roman"/>
          <w:sz w:val="28"/>
          <w:szCs w:val="28"/>
        </w:rPr>
        <w:t xml:space="preserve"> расс</w:t>
      </w:r>
      <w:r w:rsidRPr="00447DC9">
        <w:rPr>
          <w:rFonts w:ascii="Times New Roman" w:hAnsi="Times New Roman" w:cs="Times New Roman"/>
          <w:sz w:val="28"/>
          <w:szCs w:val="28"/>
        </w:rPr>
        <w:t>тояния</w:t>
      </w:r>
      <w:r>
        <w:rPr>
          <w:rFonts w:ascii="Times New Roman" w:hAnsi="Times New Roman" w:cs="Times New Roman"/>
          <w:sz w:val="28"/>
          <w:szCs w:val="28"/>
        </w:rPr>
        <w:t xml:space="preserve"> бывает достаточно трудно. Определите, насколько сложной задачей окажется для хоккеиста загнать шайбу в ворота.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выскажите предположения, с какого</w:t>
      </w:r>
      <w:r w:rsidRPr="00447D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расстояния хоккеисту будет легко попасть в ворота, а с какого – трудно?</w:t>
      </w:r>
    </w:p>
    <w:p w:rsidR="008C4517" w:rsidRPr="00447DC9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проведите испытания, делая броски с двух разных линий.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(Я записываю наши предположение, в рабочем бланке используя термины, предложенные в рабочем бланке).</w:t>
      </w:r>
    </w:p>
    <w:p w:rsidR="008C4517" w:rsidRPr="00285E68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 w:rsidRPr="00285E68">
        <w:rPr>
          <w:rFonts w:ascii="Times New Roman" w:hAnsi="Times New Roman" w:cs="Times New Roman"/>
          <w:b/>
          <w:sz w:val="28"/>
          <w:szCs w:val="28"/>
        </w:rPr>
        <w:t>Пусть дети поразмышляют над результатами своих исследований, воспитатель активизирует этот процесс с помощью вопросов</w:t>
      </w:r>
      <w:proofErr w:type="gramStart"/>
      <w:r w:rsidRPr="00285E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-Попробовать предложить, что случится и почему? 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Описать что произошло?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Объяснить получился ли у вас чистый эксперимент? 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ли хоккеист бил по воротам из одной и той же точки?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Описать словами, как работает модель?</w:t>
      </w:r>
    </w:p>
    <w:p w:rsidR="008C4517" w:rsidRPr="00B85620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856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Развитие (Кто дальше?)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пофантазировать и смастерить дома (из любого пригодного материала) свою шайбу для игры.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ыясните, какая «шайба» (сделанная из одного или из двух кирпичиков) полетит дальше?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попытайтесь предсказать, какая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шайб</w:t>
      </w:r>
      <w:proofErr w:type="gramEnd"/>
      <w:r>
        <w:rPr>
          <w:rFonts w:ascii="Times New Roman" w:hAnsi="Times New Roman" w:cs="Times New Roman"/>
          <w:sz w:val="28"/>
          <w:szCs w:val="28"/>
        </w:rPr>
        <w:t>» (из одного или из двух кирпичиков) может полететь дальше. (Я записываю наши предположение, в рабочем бланке используя термины, предложенные в рабочем бланке).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поведите испытания и проверьте, все ли получается так, как вы предполагали.</w:t>
      </w:r>
      <w:proofErr w:type="gramStart"/>
      <w:r w:rsidRPr="002D2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(Я записываю наши предположение, в рабочем бланке используя термины, предложенные в рабочем бланке).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5.Творческая работа. (Постройка футбольного поля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B85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 давайте попробуем пофантазировать и построить свое футбольное поле для нашего хоккеиста. Обязательно задействуйте коэффициент полезного действия и правильное расстояние.</w:t>
      </w:r>
      <w:r w:rsidRPr="00785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окончанию работы дети приступают к игре.</w:t>
      </w:r>
    </w:p>
    <w:p w:rsidR="008C4517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6.Рефлексия (игра с хоккеистом на поле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4108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4517" w:rsidRPr="0041082E" w:rsidRDefault="008C4517" w:rsidP="008C4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Молодцы! Очень интересная игра получилась, Кате и Диме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понравилось ваше изобретение. А теперь настала пора прощаться с нашими героями (дети говорят до свидания и кладут фигурки в ящик)</w:t>
      </w:r>
    </w:p>
    <w:p w:rsidR="008C4517" w:rsidRDefault="008C4517" w:rsidP="008C4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воспитатель предлагает детям сдать схемы, разобрать Хоккеиста на детали, сложить в ящик и убрать на место.  </w:t>
      </w:r>
    </w:p>
    <w:p w:rsidR="008C4517" w:rsidRDefault="008C4517" w:rsidP="008C4517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2013A">
        <w:rPr>
          <w:rFonts w:ascii="Times New Roman" w:hAnsi="Times New Roman" w:cs="Times New Roman"/>
          <w:sz w:val="28"/>
          <w:szCs w:val="28"/>
        </w:rPr>
        <w:t xml:space="preserve">Наше занятие окончено. </w:t>
      </w:r>
      <w:r>
        <w:rPr>
          <w:rFonts w:ascii="Times New Roman" w:hAnsi="Times New Roman" w:cs="Times New Roman"/>
          <w:sz w:val="28"/>
          <w:szCs w:val="28"/>
        </w:rPr>
        <w:t>Всем спасибо, вы хорошо сегодня постарались и у вас все получилось.  До свидания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говорят спасибо, до свидания и выходят из кабинета).</w:t>
      </w:r>
    </w:p>
    <w:p w:rsidR="008C4517" w:rsidRDefault="008C4517" w:rsidP="008C4517">
      <w:pPr>
        <w:shd w:val="clear" w:color="auto" w:fill="FFFFFF"/>
        <w:tabs>
          <w:tab w:val="left" w:pos="567"/>
        </w:tabs>
        <w:spacing w:after="150" w:line="315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6784" cy="2667000"/>
            <wp:effectExtent l="19050" t="0" r="5566" b="0"/>
            <wp:docPr id="1" name="Рисунок 1" descr="F:\фото роботы\PICT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оботы\PICT0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9" cy="266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Default="008C4517" w:rsidP="008C4517">
      <w:pPr>
        <w:shd w:val="clear" w:color="auto" w:fill="FFFFFF"/>
        <w:tabs>
          <w:tab w:val="left" w:pos="567"/>
        </w:tabs>
        <w:spacing w:after="150" w:line="315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76888"/>
            <wp:effectExtent l="19050" t="0" r="9525" b="0"/>
            <wp:docPr id="4" name="Рисунок 2" descr="F:\фото роботы\PICT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роботы\PICT03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651" cy="268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4225" cy="2379991"/>
            <wp:effectExtent l="19050" t="0" r="9525" b="0"/>
            <wp:docPr id="5" name="Рисунок 3" descr="F:\фото роботы\PICT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роботы\PICT03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714" b="1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45" cy="23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5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203"/>
            <wp:effectExtent l="19050" t="0" r="0" b="0"/>
            <wp:docPr id="6" name="Рисунок 4" descr="F:\фото роботы\PICT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роботы\PICT03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636" cy="237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Pr="004A4534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Pr="004A4534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4619" cy="2447925"/>
            <wp:effectExtent l="19050" t="0" r="0" b="0"/>
            <wp:docPr id="7" name="Рисунок 5" descr="F:\фото роботы\PICT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роботы\PICT03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057" cy="244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5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56910"/>
            <wp:effectExtent l="19050" t="0" r="0" b="0"/>
            <wp:docPr id="8" name="Рисунок 6" descr="F:\фото роботы\PICT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роботы\PICT0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Pr="004A4534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6509" cy="2419350"/>
            <wp:effectExtent l="19050" t="0" r="0" b="0"/>
            <wp:docPr id="9" name="Рисунок 7" descr="F:\фото роботы\PICT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роботы\PICT0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19" cy="241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5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9213" cy="2428875"/>
            <wp:effectExtent l="19050" t="0" r="0" b="0"/>
            <wp:docPr id="10" name="Рисунок 8" descr="F:\фото роботы\PICT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роботы\PICT0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13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997860" cy="2247900"/>
            <wp:effectExtent l="19050" t="0" r="0" b="0"/>
            <wp:docPr id="11" name="Рисунок 9" descr="F:\фото роботы\PICT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роботы\PICT04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6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5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23266" cy="2266950"/>
            <wp:effectExtent l="19050" t="0" r="5684" b="0"/>
            <wp:docPr id="12" name="Рисунок 10" descr="F:\фото роботы\PICT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роботы\PICT04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66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Default="008C4517" w:rsidP="008C4517">
      <w:pPr>
        <w:shd w:val="clear" w:color="auto" w:fill="FFFFFF"/>
        <w:spacing w:after="150" w:line="315" w:lineRule="atLeast"/>
        <w:ind w:left="-113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23266" cy="2266950"/>
            <wp:effectExtent l="19050" t="0" r="5684" b="0"/>
            <wp:docPr id="13" name="Рисунок 11" descr="F:\фото роботы\PICT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роботы\PICT04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66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5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23266" cy="2266950"/>
            <wp:effectExtent l="19050" t="0" r="5684" b="0"/>
            <wp:docPr id="15" name="Рисунок 13" descr="F:\фото роботы\PICT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роботы\PICT04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66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17" w:rsidRPr="004A4534" w:rsidRDefault="008C4517" w:rsidP="008C4517">
      <w:pPr>
        <w:shd w:val="clear" w:color="auto" w:fill="FFFFFF"/>
        <w:spacing w:after="150" w:line="315" w:lineRule="atLeast"/>
        <w:ind w:left="-99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F460A" w:rsidRDefault="0038455B"/>
    <w:sectPr w:rsidR="004F460A" w:rsidSect="00B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509" w:rsidRDefault="00806509" w:rsidP="00806509">
      <w:pPr>
        <w:spacing w:after="0" w:line="240" w:lineRule="auto"/>
      </w:pPr>
      <w:r>
        <w:separator/>
      </w:r>
    </w:p>
  </w:endnote>
  <w:endnote w:type="continuationSeparator" w:id="1">
    <w:p w:rsidR="00806509" w:rsidRDefault="00806509" w:rsidP="0080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509" w:rsidRDefault="00806509" w:rsidP="00806509">
      <w:pPr>
        <w:spacing w:after="0" w:line="240" w:lineRule="auto"/>
      </w:pPr>
      <w:r>
        <w:separator/>
      </w:r>
    </w:p>
  </w:footnote>
  <w:footnote w:type="continuationSeparator" w:id="1">
    <w:p w:rsidR="00806509" w:rsidRDefault="00806509" w:rsidP="00806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464"/>
    <w:multiLevelType w:val="hybridMultilevel"/>
    <w:tmpl w:val="81CC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517"/>
    <w:rsid w:val="003159B2"/>
    <w:rsid w:val="0038455B"/>
    <w:rsid w:val="007B1351"/>
    <w:rsid w:val="00806509"/>
    <w:rsid w:val="00893948"/>
    <w:rsid w:val="008C4517"/>
    <w:rsid w:val="00A73062"/>
    <w:rsid w:val="00B3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5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451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0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6509"/>
  </w:style>
  <w:style w:type="paragraph" w:styleId="a8">
    <w:name w:val="footer"/>
    <w:basedOn w:val="a"/>
    <w:link w:val="a9"/>
    <w:uiPriority w:val="99"/>
    <w:semiHidden/>
    <w:unhideWhenUsed/>
    <w:rsid w:val="0080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6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987</Words>
  <Characters>5630</Characters>
  <Application>Microsoft Office Word</Application>
  <DocSecurity>0</DocSecurity>
  <Lines>46</Lines>
  <Paragraphs>13</Paragraphs>
  <ScaleCrop>false</ScaleCrop>
  <Company>Организация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2016-03-27T18:58:00Z</dcterms:created>
  <dcterms:modified xsi:type="dcterms:W3CDTF">2021-03-14T15:32:00Z</dcterms:modified>
</cp:coreProperties>
</file>