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69" w:rsidRPr="00D71008" w:rsidRDefault="00D71008" w:rsidP="00D71008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дошкольное образовательное у</w:t>
      </w:r>
      <w:r w:rsidR="009276DF" w:rsidRPr="00D71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чреждение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</w:t>
      </w:r>
      <w:r w:rsidR="009276DF" w:rsidRPr="00D710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Детский сад «Солнышко»</w:t>
      </w:r>
    </w:p>
    <w:p w:rsidR="00EB1269" w:rsidRDefault="00EB1269" w:rsidP="00A74CA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9276DF" w:rsidRPr="00B37C59" w:rsidRDefault="009276DF" w:rsidP="00B37C5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</w:pPr>
      <w:r w:rsidRPr="00B37C59">
        <w:rPr>
          <w:rFonts w:ascii="Times New Roman" w:eastAsia="Times New Roman" w:hAnsi="Times New Roman" w:cs="Times New Roman"/>
          <w:b/>
          <w:bCs/>
          <w:color w:val="0070C0"/>
          <w:sz w:val="32"/>
          <w:szCs w:val="32"/>
          <w:lang w:eastAsia="ru-RU"/>
        </w:rPr>
        <w:t>Закаливание детей старшего возраста в летний период</w:t>
      </w:r>
    </w:p>
    <w:p w:rsidR="00EB1269" w:rsidRPr="009276DF" w:rsidRDefault="00EB1269" w:rsidP="00A74CA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FF0000"/>
          <w:sz w:val="32"/>
          <w:szCs w:val="32"/>
          <w:lang w:eastAsia="ru-RU"/>
        </w:rPr>
      </w:pPr>
    </w:p>
    <w:p w:rsidR="00EB1269" w:rsidRDefault="00EB1269" w:rsidP="00A74CA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B1269" w:rsidRPr="00C2116D" w:rsidRDefault="009276DF" w:rsidP="00B37C5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</w:pPr>
      <w:r w:rsidRPr="00C2116D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«Влияние </w:t>
      </w:r>
      <w:proofErr w:type="spellStart"/>
      <w:proofErr w:type="gramStart"/>
      <w:r w:rsidRPr="00C2116D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>физкультурно</w:t>
      </w:r>
      <w:proofErr w:type="spellEnd"/>
      <w:r w:rsidRPr="00C2116D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- оздоровительных</w:t>
      </w:r>
      <w:proofErr w:type="gramEnd"/>
      <w:r w:rsidRPr="00C2116D">
        <w:rPr>
          <w:rFonts w:ascii="Times New Roman" w:eastAsia="Times New Roman" w:hAnsi="Times New Roman" w:cs="Times New Roman"/>
          <w:b/>
          <w:bCs/>
          <w:i/>
          <w:color w:val="FF0000"/>
          <w:sz w:val="40"/>
          <w:szCs w:val="40"/>
          <w:lang w:eastAsia="ru-RU"/>
        </w:rPr>
        <w:t xml:space="preserve"> мероприятий по закаливанию на здоровье дошкольников».</w:t>
      </w:r>
    </w:p>
    <w:p w:rsidR="00EB1269" w:rsidRDefault="00EB1269" w:rsidP="00A74CA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B37C59" w:rsidRDefault="00B37C59" w:rsidP="00B37C59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Trebuchet MS" w:eastAsia="Times New Roman" w:hAnsi="Trebuchet MS" w:cs="Times New Roman"/>
          <w:b/>
          <w:bCs/>
          <w:noProof/>
          <w:color w:val="CC0066"/>
          <w:sz w:val="32"/>
          <w:szCs w:val="32"/>
          <w:lang w:eastAsia="ru-RU"/>
        </w:rPr>
        <w:drawing>
          <wp:inline distT="0" distB="0" distL="0" distR="0">
            <wp:extent cx="4835795" cy="3627732"/>
            <wp:effectExtent l="19050" t="0" r="2905" b="0"/>
            <wp:docPr id="1" name="Рисунок 1" descr="F:\ВОСПИТАТЕЛЬ ГОДА 2020г\Фотогаллерея\Изображение 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СПИТАТЕЛЬ ГОДА 2020г\Фотогаллерея\Изображение 1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795" cy="36277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B40" w:rsidRPr="00B37C59" w:rsidRDefault="00551B40" w:rsidP="00B37C59">
      <w:pPr>
        <w:shd w:val="clear" w:color="auto" w:fill="FFFFFF"/>
        <w:spacing w:after="150" w:line="315" w:lineRule="atLeast"/>
        <w:jc w:val="right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 w:rsidRPr="00B37C5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Инструктор по Ф.К. Хохлова Н.В.</w:t>
      </w:r>
    </w:p>
    <w:p w:rsidR="00551B40" w:rsidRPr="00B37C59" w:rsidRDefault="00551B40" w:rsidP="00B37C59">
      <w:pPr>
        <w:spacing w:after="0" w:line="240" w:lineRule="auto"/>
        <w:jc w:val="right"/>
        <w:rPr>
          <w:rFonts w:ascii="Arial" w:eastAsia="Times New Roman" w:hAnsi="Arial" w:cs="Arial"/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51B40" w:rsidRDefault="00551B40" w:rsidP="00551B40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 </w:t>
      </w:r>
    </w:p>
    <w:p w:rsidR="00EB1269" w:rsidRDefault="00EB1269" w:rsidP="00A74CA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B1269" w:rsidRDefault="00EB1269" w:rsidP="00A74CA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B1269" w:rsidRDefault="00EB1269" w:rsidP="00A74CA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EB1269" w:rsidRDefault="00EB1269" w:rsidP="00A74CA9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551B40" w:rsidRPr="00B37C59" w:rsidRDefault="00551B40" w:rsidP="00B37C59">
      <w:pPr>
        <w:shd w:val="clear" w:color="auto" w:fill="FFFFFF"/>
        <w:tabs>
          <w:tab w:val="left" w:pos="3720"/>
        </w:tabs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7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Пачелма 2016 год.</w:t>
      </w:r>
    </w:p>
    <w:p w:rsidR="00795C33" w:rsidRPr="00160CD9" w:rsidRDefault="00A74CA9" w:rsidP="00702FA3">
      <w:pPr>
        <w:shd w:val="clear" w:color="auto" w:fill="FFFFFF"/>
        <w:tabs>
          <w:tab w:val="left" w:pos="3720"/>
        </w:tabs>
        <w:spacing w:after="150" w:line="315" w:lineRule="atLeast"/>
        <w:jc w:val="right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u w:color="FFFFFF" w:themeColor="background1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lastRenderedPageBreak/>
        <w:t>Забота о здоровье-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это важнейший труд воспитателя.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От жизнерадостности, бодрости детей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D7100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з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ависит их духовная жизнь,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D7100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м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ировоззрение, умственное развитие,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D7100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п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рочность знаний, вера в свои силы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В.А. Сухомлинский</w:t>
      </w:r>
      <w:r w:rsidR="00795C33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.</w:t>
      </w:r>
    </w:p>
    <w:p w:rsidR="00795C33" w:rsidRPr="00160CD9" w:rsidRDefault="00795C33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795C33" w:rsidRPr="00160CD9" w:rsidRDefault="00A74CA9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795C33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В детском саду накоплен богатый опыт работы по </w:t>
      </w:r>
      <w:proofErr w:type="spellStart"/>
      <w:proofErr w:type="gramStart"/>
      <w:r w:rsidR="00795C33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физкультурно</w:t>
      </w:r>
      <w:proofErr w:type="spellEnd"/>
      <w:r w:rsidR="00795C33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- оздоровительной</w:t>
      </w:r>
      <w:proofErr w:type="gramEnd"/>
      <w:r w:rsidR="00795C33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работе, созданы максимально благоприятные условия для укрепления здоровья и гармоничного физического развития каждого ребенка в условиях использования благоприятной м</w:t>
      </w:r>
      <w:r w:rsidR="00795C33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акросреды. Усилия работников ДОУ</w:t>
      </w:r>
      <w:r w:rsidR="00795C33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сегодня как никогда направлены на оздоровление ребенка-дошкольника, культивирование здорового образа жизни. Неслучайно именно эти задачи являются приоритетными в программе модернизации российского образования. Одним из средств решения обозначенных задач становятся </w:t>
      </w:r>
      <w:proofErr w:type="spellStart"/>
      <w:r w:rsidR="00795C33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здоровьесберегающие</w:t>
      </w:r>
      <w:proofErr w:type="spellEnd"/>
      <w:r w:rsidR="00795C33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технологии, без которых немыслим педагогический процесс современного детского сада.</w:t>
      </w:r>
      <w:r w:rsidR="00795C33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795C33" w:rsidRPr="00160CD9" w:rsidRDefault="00795C33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</w:p>
    <w:p w:rsidR="00795C33" w:rsidRPr="00160CD9" w:rsidRDefault="00795C33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color="FFFFFF" w:themeColor="background1"/>
          <w:lang w:eastAsia="ru-RU"/>
        </w:rPr>
        <w:t>Назначение: </w:t>
      </w:r>
      <w:r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создание необходимых условий для проведения летней оздоровительной кампании и обеспечения эффективного отдыха и оздоровления детей.</w:t>
      </w:r>
      <w:r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A74CA9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A74CA9" w:rsidRPr="00160C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color="FFFFFF" w:themeColor="background1"/>
          <w:lang w:eastAsia="ru-RU"/>
        </w:rPr>
        <w:t>Описание материала:</w:t>
      </w:r>
      <w:r w:rsidR="00A74CA9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="00A74CA9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предлагаю Вам материал п</w:t>
      </w:r>
      <w:r w:rsidR="006B7156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о теме «Влияние </w:t>
      </w:r>
      <w:proofErr w:type="spellStart"/>
      <w:proofErr w:type="gramStart"/>
      <w:r w:rsidR="006B7156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физкультурно</w:t>
      </w:r>
      <w:proofErr w:type="spellEnd"/>
      <w:r w:rsidR="006B7156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оздоровительных</w:t>
      </w:r>
      <w:proofErr w:type="gramEnd"/>
      <w:r w:rsidR="00A74CA9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мероприятий по закаливанию на здоровье дошкольников». Данный материал будет полезен как младшими, старшим дошкольникам, так воспитателям и родителям.</w:t>
      </w:r>
      <w:r w:rsidR="00A74CA9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795C33" w:rsidRPr="00160CD9" w:rsidRDefault="00795C33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</w:p>
    <w:p w:rsidR="00795C33" w:rsidRPr="00604301" w:rsidRDefault="00795C33" w:rsidP="00795C33">
      <w:pPr>
        <w:shd w:val="clear" w:color="auto" w:fill="FFFFFF"/>
        <w:spacing w:after="0" w:line="270" w:lineRule="atLeast"/>
        <w:ind w:left="-568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color="FFFFFF" w:themeColor="background1"/>
          <w:lang w:eastAsia="ru-RU"/>
        </w:rPr>
        <w:t>Цель: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 Проводить профилактику и коррекцию здоровья детей в игровой форме в естественных условиях окружающей среды.</w:t>
      </w:r>
    </w:p>
    <w:p w:rsidR="00795C33" w:rsidRPr="00604301" w:rsidRDefault="00795C33" w:rsidP="00795C33">
      <w:pPr>
        <w:shd w:val="clear" w:color="auto" w:fill="FFFFFF"/>
        <w:spacing w:after="0" w:line="270" w:lineRule="atLeast"/>
        <w:ind w:left="-568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color="FFFFFF" w:themeColor="background1"/>
          <w:lang w:eastAsia="ru-RU"/>
        </w:rPr>
        <w:t>Основные задачи:</w:t>
      </w:r>
    </w:p>
    <w:p w:rsidR="00795C33" w:rsidRPr="00604301" w:rsidRDefault="00795C33" w:rsidP="00795C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профилактика плоскостопия;</w:t>
      </w:r>
    </w:p>
    <w:p w:rsidR="00795C33" w:rsidRPr="00604301" w:rsidRDefault="00795C33" w:rsidP="00795C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улучшение координации движения;</w:t>
      </w:r>
    </w:p>
    <w:p w:rsidR="00795C33" w:rsidRPr="00604301" w:rsidRDefault="00795C33" w:rsidP="00795C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улучшения функции сердечно</w:t>
      </w:r>
      <w:r w:rsidR="000176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 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-</w:t>
      </w:r>
      <w:r w:rsidR="0001762F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 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сосудистой и дыхательной систем организма;</w:t>
      </w:r>
    </w:p>
    <w:p w:rsidR="00795C33" w:rsidRPr="00604301" w:rsidRDefault="00795C33" w:rsidP="00795C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повышение сопротивляемости организма к инфекционным заболеваниям и закаливание детей на воздухе с помощью физических упражнений;</w:t>
      </w:r>
    </w:p>
    <w:p w:rsidR="00795C33" w:rsidRPr="00604301" w:rsidRDefault="00795C33" w:rsidP="00795C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улучшение эмоционально-психологического состояния детей;</w:t>
      </w:r>
    </w:p>
    <w:p w:rsidR="00795C33" w:rsidRPr="00604301" w:rsidRDefault="00795C33" w:rsidP="00795C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положительная динамика </w:t>
      </w:r>
      <w:proofErr w:type="spellStart"/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росто</w:t>
      </w:r>
      <w:proofErr w:type="spellEnd"/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–весовых показателей и гибкости;</w:t>
      </w:r>
    </w:p>
    <w:p w:rsidR="00795C33" w:rsidRPr="00604301" w:rsidRDefault="00795C33" w:rsidP="00795C3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приобщение к здоровому образу жизни.</w:t>
      </w:r>
    </w:p>
    <w:p w:rsidR="00795C33" w:rsidRPr="00604301" w:rsidRDefault="00795C33" w:rsidP="00795C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color="FFFFFF" w:themeColor="background1"/>
          <w:lang w:eastAsia="ru-RU"/>
        </w:rPr>
        <w:t>Ожидаемый результат:</w:t>
      </w:r>
    </w:p>
    <w:p w:rsidR="00795C33" w:rsidRPr="00604301" w:rsidRDefault="00795C33" w:rsidP="00795C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*укрепление здоровья детей;</w:t>
      </w:r>
    </w:p>
    <w:p w:rsidR="00795C33" w:rsidRPr="00604301" w:rsidRDefault="00795C33" w:rsidP="00795C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lastRenderedPageBreak/>
        <w:t>*снижение уровня заболеваемости;</w:t>
      </w:r>
    </w:p>
    <w:p w:rsidR="00795C33" w:rsidRPr="00604301" w:rsidRDefault="00795C33" w:rsidP="00795C33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*поддержание здорового образа жизни в семье;</w:t>
      </w:r>
    </w:p>
    <w:p w:rsidR="006B7156" w:rsidRPr="00A74CA9" w:rsidRDefault="00795C33" w:rsidP="003B3AA8">
      <w:pPr>
        <w:shd w:val="clear" w:color="auto" w:fill="FFFFFF"/>
        <w:spacing w:after="0" w:line="240" w:lineRule="auto"/>
        <w:ind w:left="-568" w:firstLine="56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*повышение интереса детей к занятиям физическими упражнениями на воздухе с использованием естественных материалов (песок, вода, дерево, камень и т.д.).</w:t>
      </w:r>
    </w:p>
    <w:p w:rsidR="006B7156" w:rsidRPr="00160CD9" w:rsidRDefault="00A74CA9" w:rsidP="00A74CA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Формирование навыков здорового образа жизни у дошкольников это важный этап в становлении фундамента здоровья детей, укрепить который можно только при систематическом проведении профилактических мероприятий по закаливанию. Бо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дрящая гимнастика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- один из методов сохранения здоровья дошкольника.</w:t>
      </w:r>
    </w:p>
    <w:p w:rsidR="00A74CA9" w:rsidRPr="00160CD9" w:rsidRDefault="006B7156" w:rsidP="006B7156">
      <w:pPr>
        <w:shd w:val="clear" w:color="auto" w:fill="FFFFFF"/>
        <w:tabs>
          <w:tab w:val="left" w:pos="450"/>
          <w:tab w:val="center" w:pos="4677"/>
        </w:tabs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ab/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При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проведении гимнастики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, устраняются последствия вялости, сонливости, идет на подъем результат умственной и физической работоспособности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. В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ажно поднять настроение и мышечный тонус у каждого ребенка, а так же позаботиться о профилактике наруш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ений осанки и стопы. Этому и способствует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комплекс бодрящ</w:t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ей гимнастики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, который носит вариативный характер.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ab/>
      </w:r>
      <w:r w:rsidR="00A74CA9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</w:t>
      </w:r>
    </w:p>
    <w:p w:rsidR="00A74CA9" w:rsidRPr="00160CD9" w:rsidRDefault="006B7156" w:rsidP="006B7156">
      <w:pPr>
        <w:shd w:val="clear" w:color="auto" w:fill="FFFFFF"/>
        <w:tabs>
          <w:tab w:val="left" w:pos="450"/>
        </w:tabs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ab/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Очень эффективно проводить упражнения под музыку, так как происходит процесс возбуждения в нервной системе дошкольника, то есть полезен внешний окружающий сигнал, поступающий в нервную систему, это не только может быть музыка, но и яркий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свет, солнце, гимнастика на воздухе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, водные процедуры.</w:t>
      </w:r>
    </w:p>
    <w:p w:rsidR="006B7156" w:rsidRPr="00160CD9" w:rsidRDefault="00604301" w:rsidP="006B7156">
      <w:pPr>
        <w:shd w:val="clear" w:color="auto" w:fill="FFFFFF"/>
        <w:tabs>
          <w:tab w:val="left" w:pos="450"/>
        </w:tabs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В любой вариант комплекса следует включать упражнения на профилактику плоскостопия и нарушения осанки.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Большинство вариантов комплексов рассчитаны на большую самостоятельность, дети должны помнить упражнения, их последовательность и осознанно выполнять комплекс.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</w:p>
    <w:p w:rsidR="006B7156" w:rsidRPr="00160CD9" w:rsidRDefault="006B7156" w:rsidP="006B7156">
      <w:pPr>
        <w:shd w:val="clear" w:color="auto" w:fill="FFFFFF"/>
        <w:tabs>
          <w:tab w:val="left" w:pos="450"/>
        </w:tabs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6B7156" w:rsidRPr="00160CD9" w:rsidRDefault="006B7156" w:rsidP="006B7156">
      <w:pPr>
        <w:shd w:val="clear" w:color="auto" w:fill="FFFFFF"/>
        <w:tabs>
          <w:tab w:val="left" w:pos="450"/>
        </w:tabs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6B7156" w:rsidRPr="00160CD9" w:rsidRDefault="006B7156" w:rsidP="006B7156">
      <w:pPr>
        <w:shd w:val="clear" w:color="auto" w:fill="FFFFFF"/>
        <w:tabs>
          <w:tab w:val="left" w:pos="450"/>
        </w:tabs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A74CA9" w:rsidRPr="00160CD9" w:rsidRDefault="00702FA3" w:rsidP="00702FA3">
      <w:pPr>
        <w:shd w:val="clear" w:color="auto" w:fill="FFFFFF"/>
        <w:tabs>
          <w:tab w:val="left" w:pos="450"/>
        </w:tabs>
        <w:spacing w:after="0" w:line="338" w:lineRule="atLeast"/>
        <w:ind w:left="-1701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lastRenderedPageBreak/>
        <w:drawing>
          <wp:inline distT="0" distB="0" distL="0" distR="0">
            <wp:extent cx="3397175" cy="2548505"/>
            <wp:effectExtent l="0" t="419100" r="0" b="404245"/>
            <wp:docPr id="55" name="Рисунок 55" descr="D:\Мои документы\Мои рисунки\Изображение\Изображение 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:\Мои документы\Мои рисунки\Изображение\Изображение 1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6789" cy="254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0CD9"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8"/>
          <w:szCs w:val="28"/>
          <w:u w:color="FFFFFF" w:themeColor="background1"/>
          <w:bdr w:val="none" w:sz="0" w:space="0" w:color="000000"/>
          <w:shd w:val="clear" w:color="000000" w:fill="000000"/>
        </w:rPr>
        <w:t xml:space="preserve"> </w:t>
      </w: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drawing>
          <wp:inline distT="0" distB="0" distL="0" distR="0">
            <wp:extent cx="3406766" cy="2555698"/>
            <wp:effectExtent l="0" t="419100" r="0" b="397052"/>
            <wp:docPr id="56" name="Рисунок 56" descr="D:\Мои документы\Мои рисунки\Изображение\Изображение 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D:\Мои документы\Мои рисунки\Изображение\Изображение 2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6682" cy="255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CA9" w:rsidRPr="00160CD9" w:rsidRDefault="00A74CA9" w:rsidP="00A74CA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A20E7B" w:rsidRPr="00A74CA9" w:rsidRDefault="00A74CA9" w:rsidP="00A20E7B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Приступая к закаливанию детей, следует придерживаться следующих принципов: систематичность, постепенность, последовательность, учёт индивидуальных особенностей ребенка и состояния его здоровья, а также комплексность в использовании закаливающих процедур.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Поднятие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настрое</w:t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ния и мышечного тонуса детей происходит с помощью </w:t>
      </w:r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физических упражнений</w:t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, а так же солнечных и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воздушных ванн. </w:t>
      </w:r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Таким образом, комплекс воздушных ванн состоит из нескольких частей:</w:t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- разминочные упражнения </w:t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proofErr w:type="gramStart"/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-</w:t>
      </w:r>
      <w:proofErr w:type="gramEnd"/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выполнение простого </w:t>
      </w:r>
      <w:proofErr w:type="spellStart"/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самомассажа</w:t>
      </w:r>
      <w:proofErr w:type="spellEnd"/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,</w:t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- дыхательная гимнастика;</w:t>
      </w:r>
    </w:p>
    <w:p w:rsidR="00A20E7B" w:rsidRPr="00160CD9" w:rsidRDefault="00A74CA9" w:rsidP="00A74CA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Комплекс бодряще</w:t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й гимнастики длится 10-15 минут и з</w:t>
      </w:r>
      <w:r w:rsidR="00A20E7B"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аканчиваться гимнастика может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</w:t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дыхательными упражнениями, 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после чего де</w:t>
      </w:r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ти переходят к </w:t>
      </w:r>
      <w:proofErr w:type="spellStart"/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босохождению</w:t>
      </w:r>
      <w:proofErr w:type="spellEnd"/>
      <w:r w:rsidR="00A20E7B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по тропе здоровья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.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A20E7B" w:rsidRPr="00160CD9" w:rsidRDefault="00A20E7B" w:rsidP="00A74CA9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</w:p>
    <w:p w:rsidR="00A74CA9" w:rsidRPr="00A74CA9" w:rsidRDefault="00A74CA9" w:rsidP="00702FA3">
      <w:pPr>
        <w:shd w:val="clear" w:color="auto" w:fill="FFFFFF"/>
        <w:spacing w:after="0" w:line="338" w:lineRule="atLeast"/>
        <w:ind w:left="-1701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lastRenderedPageBreak/>
        <w:br/>
      </w:r>
      <w:r w:rsidR="00702FA3"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lang w:eastAsia="ru-RU"/>
        </w:rPr>
        <w:drawing>
          <wp:inline distT="0" distB="0" distL="0" distR="0">
            <wp:extent cx="3385714" cy="2539906"/>
            <wp:effectExtent l="0" t="419100" r="0" b="412844"/>
            <wp:docPr id="57" name="Рисунок 57" descr="D:\Мои документы\Мои рисунки\Изображение\Изображение 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D:\Мои документы\Мои рисунки\Изображение\Изображение 1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87376" cy="254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02FA3" w:rsidRPr="00160CD9"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28"/>
          <w:szCs w:val="28"/>
          <w:u w:color="FFFFFF" w:themeColor="background1"/>
          <w:bdr w:val="none" w:sz="0" w:space="0" w:color="000000"/>
          <w:shd w:val="clear" w:color="000000" w:fill="000000"/>
        </w:rPr>
        <w:t xml:space="preserve"> </w:t>
      </w:r>
      <w:r w:rsidR="00702FA3"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lang w:eastAsia="ru-RU"/>
        </w:rPr>
        <w:drawing>
          <wp:inline distT="0" distB="0" distL="0" distR="0">
            <wp:extent cx="3417703" cy="2563903"/>
            <wp:effectExtent l="0" t="419100" r="0" b="407897"/>
            <wp:docPr id="58" name="Рисунок 58" descr="D:\Мои документы\Мои рисунки\Изображение\Изображение 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D:\Мои документы\Мои рисунки\Изображение\Изображение 1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6912" cy="256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AA8" w:rsidRPr="00160CD9" w:rsidRDefault="00A74CA9" w:rsidP="003B3A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Целью проведения оздоровительной процедуры «Тропа здоровья» является укрепление свода стопы, воздействие на рефлексогенные т</w:t>
      </w:r>
      <w:r w:rsid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очки стопы, повышение общей </w:t>
      </w:r>
      <w:proofErr w:type="spellStart"/>
      <w:r w:rsid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рези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стентнос</w:t>
      </w:r>
      <w:r w:rsid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ти</w:t>
      </w:r>
      <w:proofErr w:type="spellEnd"/>
      <w:r w:rsid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организма к инфекциям, активи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зации умственной деятельности.</w:t>
      </w:r>
      <w:r w:rsidR="003B3AA8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</w:t>
      </w:r>
      <w:r w:rsidR="003B3AA8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На стопе находится большое количество рецепторов, которые реагируют на температурные перепады. При постоянном ношении обуви ноги привыкают к особому микроклимату. Стоит этот микроклимат нарушить, как организм может среагировать заболеванием. Именно, это было использовано в идее нашего замысла, устроить «тропу здоровья» на территории детского сада.</w:t>
      </w:r>
      <w:r w:rsidR="003B3AA8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="003B3AA8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3B3AA8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Общая дли</w:t>
      </w:r>
      <w:r w:rsidR="003B3AA8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на «Тропы здоровья» составляет 5</w:t>
      </w:r>
      <w:r w:rsidR="003B3AA8"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метров, ширина 60 см.</w:t>
      </w:r>
    </w:p>
    <w:p w:rsidR="003B3AA8" w:rsidRPr="00160CD9" w:rsidRDefault="003B3AA8" w:rsidP="003B3A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3B3AA8" w:rsidRPr="00160CD9" w:rsidRDefault="003B3AA8" w:rsidP="003B3A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Она имеет разное покрытие:</w:t>
      </w:r>
      <w:r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AC255A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•  П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есочное</w:t>
      </w:r>
      <w:r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покрытие</w:t>
      </w:r>
    </w:p>
    <w:p w:rsidR="003B3AA8" w:rsidRPr="00604301" w:rsidRDefault="003B3AA8" w:rsidP="003B3A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• Деревянная ребристая ячейка</w:t>
      </w:r>
    </w:p>
    <w:p w:rsidR="003B3AA8" w:rsidRPr="00604301" w:rsidRDefault="003B3AA8" w:rsidP="003B3AA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•</w:t>
      </w:r>
      <w:r w:rsidR="00AC255A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Массажные коврики из силикона с разными покрытиями</w:t>
      </w:r>
      <w:r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</w:t>
      </w:r>
    </w:p>
    <w:p w:rsidR="004220A1" w:rsidRDefault="004220A1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AC255A" w:rsidRPr="00160CD9" w:rsidRDefault="00A74CA9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Процедура проводится </w:t>
      </w:r>
      <w:r w:rsidR="00AC255A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2 раза в неделю (в каждой возрастной группе) в зависимости от погодных условий.</w:t>
      </w:r>
      <w:r w:rsidR="00604301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Дети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босиком проходят по раздражающим поверхностям, продолжительность процедуры 5</w:t>
      </w:r>
      <w:r w:rsidR="003B3AA8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- 10</w:t>
      </w: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минут. </w:t>
      </w:r>
    </w:p>
    <w:p w:rsidR="00AC255A" w:rsidRPr="00604301" w:rsidRDefault="00AC255A" w:rsidP="00AC255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6043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Дети с удовольствием ходят по «Тропе здоровья». Ведь это так здорово, занимательно и полезно.</w:t>
      </w:r>
    </w:p>
    <w:p w:rsidR="00AC255A" w:rsidRPr="00160CD9" w:rsidRDefault="00AC255A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62514C" w:rsidRPr="00160CD9" w:rsidRDefault="00A74CA9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Существует множество различных способов и методов укрепления детского здоровья путем закаливания – </w:t>
      </w:r>
      <w:proofErr w:type="gramStart"/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от</w:t>
      </w:r>
      <w:proofErr w:type="gramEnd"/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самых простых и щадящих до более кропотливых и интенсивных. </w:t>
      </w:r>
      <w:r w:rsidR="00AC255A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Мы говорим о профилактике плоскостопи</w:t>
      </w:r>
      <w:r w:rsidR="0062514C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>я.</w:t>
      </w:r>
    </w:p>
    <w:p w:rsidR="0062514C" w:rsidRPr="00160CD9" w:rsidRDefault="0062514C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62514C" w:rsidRPr="00160CD9" w:rsidRDefault="0062514C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62514C" w:rsidRPr="00160CD9" w:rsidRDefault="0062514C" w:rsidP="0062514C">
      <w:pPr>
        <w:spacing w:after="0" w:line="240" w:lineRule="auto"/>
        <w:ind w:left="-1418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drawing>
          <wp:inline distT="0" distB="0" distL="0" distR="0">
            <wp:extent cx="3162300" cy="2372304"/>
            <wp:effectExtent l="19050" t="0" r="0" b="0"/>
            <wp:docPr id="60" name="Рисунок 60" descr="D:\Мои документы\Мои рисунки\Изображение\Изображение 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D:\Мои документы\Мои рисунки\Изображение\Изображение 16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072" cy="237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      </w:t>
      </w: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drawing>
          <wp:inline distT="0" distB="0" distL="0" distR="0">
            <wp:extent cx="3162300" cy="2372304"/>
            <wp:effectExtent l="19050" t="0" r="0" b="0"/>
            <wp:docPr id="61" name="Рисунок 61" descr="D:\Мои документы\Мои рисунки\Изображение\Изображение 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D:\Мои документы\Мои рисунки\Изображение\Изображение 1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14C" w:rsidRPr="00160CD9" w:rsidRDefault="0062514C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AC255A" w:rsidRPr="00160CD9" w:rsidRDefault="00A74CA9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A74CA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</w:t>
      </w:r>
    </w:p>
    <w:p w:rsidR="00857E6C" w:rsidRPr="00AC255A" w:rsidRDefault="00857E6C" w:rsidP="00857E6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BFCFD"/>
          <w:lang w:eastAsia="ru-RU"/>
        </w:rPr>
        <w:t>Профилактика детского плоскостопия у дошкольников требует комплексного подхода. Наилучший результат дает сочетание разнообразных мероприятий по укреплению связок и мышц стоп: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</w:p>
    <w:p w:rsidR="00857E6C" w:rsidRPr="00AC255A" w:rsidRDefault="00857E6C" w:rsidP="00857E6C">
      <w:pPr>
        <w:numPr>
          <w:ilvl w:val="0"/>
          <w:numId w:val="3"/>
        </w:numPr>
        <w:shd w:val="clear" w:color="auto" w:fill="FBFCFD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правильный подбор детской обуви (идеальное соответствие размеру, натуральные материалы, жесткий задник, прочная фиксация стопы);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857E6C" w:rsidRPr="00AC255A" w:rsidRDefault="00857E6C" w:rsidP="00857E6C">
      <w:pPr>
        <w:numPr>
          <w:ilvl w:val="0"/>
          <w:numId w:val="3"/>
        </w:numPr>
        <w:shd w:val="clear" w:color="auto" w:fill="FBFCFD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гигиена (регулярное мытье ног прохладной водой);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857E6C" w:rsidRPr="00AC255A" w:rsidRDefault="00857E6C" w:rsidP="00857E6C">
      <w:pPr>
        <w:numPr>
          <w:ilvl w:val="0"/>
          <w:numId w:val="3"/>
        </w:numPr>
        <w:shd w:val="clear" w:color="auto" w:fill="FBFCFD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ходьба босиком по неровным поверхностям (по мелким камешкам, песку, траве или по искусственным массажным коврикам и дорожкам) – не только эффективная профилактика плоскостопия у детей, но и воздействие на рефлекторные точки, расположенные на ступнях;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857E6C" w:rsidRPr="00AC255A" w:rsidRDefault="00857E6C" w:rsidP="00857E6C">
      <w:pPr>
        <w:numPr>
          <w:ilvl w:val="0"/>
          <w:numId w:val="3"/>
        </w:numPr>
        <w:shd w:val="clear" w:color="auto" w:fill="FBFCFD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выполнение специальных упражнений, направленных на укрепление мышц стоп и голеней, на формирование сводов стоп: хождение на носках и на пятках, вытягивание носков, вращение стопами, приседание на носках и т.д.;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857E6C" w:rsidRPr="00AC255A" w:rsidRDefault="00857E6C" w:rsidP="00857E6C">
      <w:pPr>
        <w:numPr>
          <w:ilvl w:val="0"/>
          <w:numId w:val="3"/>
        </w:numPr>
        <w:shd w:val="clear" w:color="auto" w:fill="FBFCFD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выполнение закаливающих процедур;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857E6C" w:rsidRPr="00AC255A" w:rsidRDefault="00857E6C" w:rsidP="00857E6C">
      <w:pPr>
        <w:numPr>
          <w:ilvl w:val="0"/>
          <w:numId w:val="3"/>
        </w:numPr>
        <w:shd w:val="clear" w:color="auto" w:fill="FBFCFD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массаж стоп, направленный на улучшение кровоснабжение, укрепление связочного аппарата и мышц стопы, снятие напряжения.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857E6C" w:rsidRPr="00160CD9" w:rsidRDefault="00857E6C" w:rsidP="00857E6C">
      <w:pPr>
        <w:rPr>
          <w:rFonts w:ascii="Times New Roman" w:hAnsi="Times New Roman" w:cs="Times New Roman"/>
          <w:color w:val="000000" w:themeColor="text1"/>
          <w:sz w:val="28"/>
          <w:szCs w:val="28"/>
          <w:u w:color="FFFFFF" w:themeColor="background1"/>
        </w:rPr>
      </w:pP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BFCFD"/>
          <w:lang w:eastAsia="ru-RU"/>
        </w:rPr>
        <w:t>Все эти мероприятия должны регулярно выполняться как дома, так и в детском саду, тогда профилактика детского плоскостопия у дошкольников будет наиболее эффективной.</w:t>
      </w:r>
    </w:p>
    <w:p w:rsidR="00AC255A" w:rsidRPr="00160CD9" w:rsidRDefault="00AC255A" w:rsidP="00A74CA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857E6C" w:rsidRPr="00160CD9" w:rsidRDefault="0062514C" w:rsidP="0062514C">
      <w:pPr>
        <w:spacing w:after="0" w:line="240" w:lineRule="auto"/>
        <w:ind w:left="-1418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  <w:r w:rsidRPr="00160CD9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lastRenderedPageBreak/>
        <w:drawing>
          <wp:inline distT="0" distB="0" distL="0" distR="0">
            <wp:extent cx="3162300" cy="2372304"/>
            <wp:effectExtent l="19050" t="0" r="0" b="0"/>
            <wp:docPr id="62" name="Рисунок 62" descr="D:\Мои документы\Мои рисунки\Изображение\Изображение 1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D:\Мои документы\Мои рисунки\Изображение\Изображение 16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0CD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t xml:space="preserve">   </w:t>
      </w:r>
      <w:r w:rsidRPr="00160CD9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  <w:drawing>
          <wp:inline distT="0" distB="0" distL="0" distR="0">
            <wp:extent cx="3161528" cy="2371725"/>
            <wp:effectExtent l="19050" t="0" r="772" b="0"/>
            <wp:docPr id="63" name="Рисунок 63" descr="D:\Мои документы\Мои рисунки\Изображение\Изображение 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D:\Мои документы\Мои рисунки\Изображение\Изображение 1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528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E6C" w:rsidRPr="00160CD9" w:rsidRDefault="00857E6C" w:rsidP="00A74CA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857E6C" w:rsidRPr="00160CD9" w:rsidRDefault="00857E6C" w:rsidP="00A74CA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color="FFFFFF" w:themeColor="background1"/>
          <w:shd w:val="clear" w:color="auto" w:fill="FFFFFF"/>
          <w:lang w:eastAsia="ru-RU"/>
        </w:rPr>
      </w:pPr>
    </w:p>
    <w:p w:rsidR="00857E6C" w:rsidRPr="00AC255A" w:rsidRDefault="00857E6C" w:rsidP="004220A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shd w:val="clear" w:color="auto" w:fill="FBFCFD"/>
          <w:lang w:eastAsia="ru-RU"/>
        </w:rPr>
        <w:t>Констатировать факт плоскостопия у ребенка можно не раньше 5-6 лет. А для того, чтобы избежать этого заболевания, необходимо: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  <w:t>исключить негативные факторы, способствующие развитию плоскостопия (травмы стоп, ношение некачественной обуви, перенапряжение мышц и связок, недостаток здоровых физических нагрузок);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604301" w:rsidRPr="00160CD9" w:rsidRDefault="00857E6C" w:rsidP="0062514C">
      <w:pPr>
        <w:numPr>
          <w:ilvl w:val="0"/>
          <w:numId w:val="2"/>
        </w:numPr>
        <w:shd w:val="clear" w:color="auto" w:fill="FBFCFD"/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AC255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применять меры профилактики плоскостопия - в детском саду и дома.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</w:p>
    <w:p w:rsidR="00604301" w:rsidRPr="00604301" w:rsidRDefault="00604301" w:rsidP="00AC255A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</w:p>
    <w:p w:rsidR="00857E6C" w:rsidRPr="00160CD9" w:rsidRDefault="0062514C" w:rsidP="00857E6C">
      <w:pPr>
        <w:pStyle w:val="a6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z w:val="28"/>
          <w:szCs w:val="28"/>
          <w:u w:color="FFFFFF" w:themeColor="background1"/>
        </w:rPr>
      </w:pPr>
      <w:r w:rsidRPr="00160CD9">
        <w:rPr>
          <w:color w:val="000000" w:themeColor="text1"/>
          <w:sz w:val="28"/>
          <w:szCs w:val="28"/>
          <w:u w:color="FFFFFF" w:themeColor="background1"/>
        </w:rPr>
        <w:t xml:space="preserve">     </w:t>
      </w:r>
      <w:r w:rsidR="00857E6C" w:rsidRPr="00160CD9">
        <w:rPr>
          <w:color w:val="000000" w:themeColor="text1"/>
          <w:sz w:val="28"/>
          <w:szCs w:val="28"/>
          <w:u w:color="FFFFFF" w:themeColor="background1"/>
        </w:rPr>
        <w:t>Наиболее известный и распространённый снаряд</w:t>
      </w:r>
      <w:r w:rsidR="00FF507C" w:rsidRPr="00160CD9">
        <w:rPr>
          <w:color w:val="000000" w:themeColor="text1"/>
          <w:sz w:val="28"/>
          <w:szCs w:val="28"/>
          <w:u w:color="FFFFFF" w:themeColor="background1"/>
        </w:rPr>
        <w:t xml:space="preserve"> на площадке нашего детского сада – </w:t>
      </w:r>
      <w:r w:rsidR="00FF507C" w:rsidRPr="00160CD9">
        <w:rPr>
          <w:b/>
          <w:color w:val="000000" w:themeColor="text1"/>
          <w:sz w:val="28"/>
          <w:szCs w:val="28"/>
          <w:u w:color="FFFFFF" w:themeColor="background1"/>
        </w:rPr>
        <w:t>бревно</w:t>
      </w:r>
      <w:r w:rsidR="00FF507C" w:rsidRPr="00160CD9">
        <w:rPr>
          <w:color w:val="000000" w:themeColor="text1"/>
          <w:sz w:val="28"/>
          <w:szCs w:val="28"/>
          <w:u w:color="FFFFFF" w:themeColor="background1"/>
        </w:rPr>
        <w:t>,</w:t>
      </w:r>
      <w:r w:rsidR="00857E6C" w:rsidRPr="00160CD9">
        <w:rPr>
          <w:color w:val="000000" w:themeColor="text1"/>
          <w:sz w:val="28"/>
          <w:szCs w:val="28"/>
          <w:u w:color="FFFFFF" w:themeColor="background1"/>
        </w:rPr>
        <w:t xml:space="preserve"> для развития равновесия</w:t>
      </w:r>
      <w:proofErr w:type="gramStart"/>
      <w:r w:rsidR="00857E6C" w:rsidRPr="00160CD9">
        <w:rPr>
          <w:color w:val="000000" w:themeColor="text1"/>
          <w:sz w:val="28"/>
          <w:szCs w:val="28"/>
          <w:u w:color="FFFFFF" w:themeColor="background1"/>
        </w:rPr>
        <w:t xml:space="preserve"> .</w:t>
      </w:r>
      <w:proofErr w:type="gramEnd"/>
      <w:r w:rsidR="00857E6C" w:rsidRPr="00160CD9">
        <w:rPr>
          <w:color w:val="000000" w:themeColor="text1"/>
          <w:sz w:val="28"/>
          <w:szCs w:val="28"/>
          <w:u w:color="FFFFFF" w:themeColor="background1"/>
        </w:rPr>
        <w:t xml:space="preserve"> Оно устанавливается на двух подставках на высоте 50 см, длина бревна не менее 300 см, диаметр –20см</w:t>
      </w:r>
      <w:r w:rsidR="00FF507C" w:rsidRPr="00160CD9">
        <w:rPr>
          <w:color w:val="000000" w:themeColor="text1"/>
          <w:sz w:val="28"/>
          <w:szCs w:val="28"/>
          <w:u w:color="FFFFFF" w:themeColor="background1"/>
        </w:rPr>
        <w:t xml:space="preserve"> </w:t>
      </w:r>
      <w:r w:rsidR="00857E6C" w:rsidRPr="00160CD9">
        <w:rPr>
          <w:rStyle w:val="apple-converted-space"/>
          <w:b/>
          <w:bCs/>
          <w:color w:val="000000" w:themeColor="text1"/>
          <w:sz w:val="28"/>
          <w:szCs w:val="28"/>
          <w:u w:color="FFFFFF" w:themeColor="background1"/>
          <w:bdr w:val="none" w:sz="0" w:space="0" w:color="auto" w:frame="1"/>
        </w:rPr>
        <w:t> </w:t>
      </w:r>
      <w:r w:rsidR="00857E6C" w:rsidRPr="00160CD9">
        <w:rPr>
          <w:color w:val="000000" w:themeColor="text1"/>
          <w:sz w:val="28"/>
          <w:szCs w:val="28"/>
          <w:u w:color="FFFFFF" w:themeColor="background1"/>
        </w:rPr>
        <w:t>состоит из трёх частей. Начальная высота первой части – 30 см, высота на подъёме – 50см, начальная высота второй части – 50 см, на спуске – 30 см, далее идёт третья часть горизонтальная, установленная на высоте 30см от зем</w:t>
      </w:r>
      <w:r w:rsidR="00FF507C" w:rsidRPr="00160CD9">
        <w:rPr>
          <w:color w:val="000000" w:themeColor="text1"/>
          <w:sz w:val="28"/>
          <w:szCs w:val="28"/>
          <w:u w:color="FFFFFF" w:themeColor="background1"/>
        </w:rPr>
        <w:t>ли. Общая длина такого снаряда 5</w:t>
      </w:r>
      <w:r w:rsidR="00857E6C" w:rsidRPr="00160CD9">
        <w:rPr>
          <w:color w:val="000000" w:themeColor="text1"/>
          <w:sz w:val="28"/>
          <w:szCs w:val="28"/>
          <w:u w:color="FFFFFF" w:themeColor="background1"/>
        </w:rPr>
        <w:t>00см</w:t>
      </w:r>
      <w:r w:rsidR="00857E6C" w:rsidRPr="00160CD9">
        <w:rPr>
          <w:rStyle w:val="a7"/>
          <w:color w:val="000000" w:themeColor="text1"/>
          <w:sz w:val="28"/>
          <w:szCs w:val="28"/>
          <w:u w:color="FFFFFF" w:themeColor="background1"/>
          <w:bdr w:val="none" w:sz="0" w:space="0" w:color="auto" w:frame="1"/>
        </w:rPr>
        <w:t>.</w:t>
      </w:r>
    </w:p>
    <w:p w:rsidR="00FF507C" w:rsidRPr="00160CD9" w:rsidRDefault="00EB1269" w:rsidP="00857E6C">
      <w:pPr>
        <w:pStyle w:val="a6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z w:val="28"/>
          <w:szCs w:val="28"/>
          <w:u w:color="FFFFFF" w:themeColor="background1"/>
        </w:rPr>
      </w:pPr>
      <w:r w:rsidRPr="00160CD9">
        <w:rPr>
          <w:color w:val="000000" w:themeColor="text1"/>
          <w:sz w:val="28"/>
          <w:szCs w:val="28"/>
          <w:u w:color="FFFFFF" w:themeColor="background1"/>
        </w:rPr>
        <w:t>Как оборудование на физкультурной площадке</w:t>
      </w:r>
      <w:r w:rsidR="00857E6C" w:rsidRPr="00160CD9">
        <w:rPr>
          <w:color w:val="000000" w:themeColor="text1"/>
          <w:sz w:val="28"/>
          <w:szCs w:val="28"/>
          <w:u w:color="FFFFFF" w:themeColor="background1"/>
        </w:rPr>
        <w:t xml:space="preserve"> </w:t>
      </w:r>
      <w:proofErr w:type="gramStart"/>
      <w:r w:rsidR="00857E6C" w:rsidRPr="00160CD9">
        <w:rPr>
          <w:color w:val="000000" w:themeColor="text1"/>
          <w:sz w:val="28"/>
          <w:szCs w:val="28"/>
          <w:u w:color="FFFFFF" w:themeColor="background1"/>
        </w:rPr>
        <w:t>прост</w:t>
      </w:r>
      <w:proofErr w:type="gramEnd"/>
      <w:r w:rsidR="00857E6C" w:rsidRPr="00160CD9">
        <w:rPr>
          <w:color w:val="000000" w:themeColor="text1"/>
          <w:sz w:val="28"/>
          <w:szCs w:val="28"/>
          <w:u w:color="FFFFFF" w:themeColor="background1"/>
        </w:rPr>
        <w:t xml:space="preserve"> и удобен в использовании </w:t>
      </w:r>
      <w:r w:rsidR="00FF507C" w:rsidRPr="00160CD9">
        <w:rPr>
          <w:color w:val="000000" w:themeColor="text1"/>
          <w:sz w:val="28"/>
          <w:szCs w:val="28"/>
          <w:u w:color="FFFFFF" w:themeColor="background1"/>
        </w:rPr>
        <w:t xml:space="preserve">для физических упражнений на равновесие, гибкость </w:t>
      </w:r>
      <w:r w:rsidR="00857E6C" w:rsidRPr="00160CD9">
        <w:rPr>
          <w:color w:val="000000" w:themeColor="text1"/>
          <w:sz w:val="28"/>
          <w:szCs w:val="28"/>
          <w:u w:color="FFFFFF" w:themeColor="background1"/>
        </w:rPr>
        <w:t>и т</w:t>
      </w:r>
      <w:r w:rsidR="00FF507C" w:rsidRPr="00160CD9">
        <w:rPr>
          <w:color w:val="000000" w:themeColor="text1"/>
          <w:sz w:val="28"/>
          <w:szCs w:val="28"/>
          <w:u w:color="FFFFFF" w:themeColor="background1"/>
        </w:rPr>
        <w:t>.д.</w:t>
      </w:r>
      <w:r w:rsidRPr="00160CD9">
        <w:rPr>
          <w:color w:val="000000" w:themeColor="text1"/>
          <w:sz w:val="28"/>
          <w:szCs w:val="28"/>
          <w:u w:color="FFFFFF" w:themeColor="background1"/>
        </w:rPr>
        <w:t xml:space="preserve"> Ребёнок, продвигаясь по балансиру, удерживая равновесие, учится владеть своим телом.</w:t>
      </w:r>
    </w:p>
    <w:p w:rsidR="00857E6C" w:rsidRPr="00160CD9" w:rsidRDefault="00857E6C" w:rsidP="00857E6C">
      <w:pPr>
        <w:pStyle w:val="a6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z w:val="28"/>
          <w:szCs w:val="28"/>
          <w:u w:color="FFFFFF" w:themeColor="background1"/>
        </w:rPr>
      </w:pPr>
      <w:r w:rsidRPr="00160CD9">
        <w:rPr>
          <w:color w:val="000000" w:themeColor="text1"/>
          <w:sz w:val="28"/>
          <w:szCs w:val="28"/>
          <w:u w:color="FFFFFF" w:themeColor="background1"/>
        </w:rPr>
        <w:t>Для развития равновесия могут послужить и обычные</w:t>
      </w:r>
      <w:r w:rsidRPr="00160CD9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r w:rsidRPr="00160CD9">
        <w:rPr>
          <w:rStyle w:val="a3"/>
          <w:color w:val="000000" w:themeColor="text1"/>
          <w:sz w:val="28"/>
          <w:szCs w:val="28"/>
          <w:u w:color="FFFFFF" w:themeColor="background1"/>
          <w:bdr w:val="none" w:sz="0" w:space="0" w:color="auto" w:frame="1"/>
        </w:rPr>
        <w:t>скамейки</w:t>
      </w:r>
      <w:r w:rsidRPr="00160CD9">
        <w:rPr>
          <w:rStyle w:val="apple-converted-space"/>
          <w:color w:val="000000" w:themeColor="text1"/>
          <w:sz w:val="28"/>
          <w:szCs w:val="28"/>
          <w:u w:color="FFFFFF" w:themeColor="background1"/>
        </w:rPr>
        <w:t> </w:t>
      </w:r>
      <w:r w:rsidRPr="00160CD9">
        <w:rPr>
          <w:color w:val="000000" w:themeColor="text1"/>
          <w:sz w:val="28"/>
          <w:szCs w:val="28"/>
          <w:u w:color="FFFFFF" w:themeColor="background1"/>
        </w:rPr>
        <w:t>разной длины и ширины,  установленные на разной высоте.</w:t>
      </w:r>
    </w:p>
    <w:p w:rsidR="00160CD9" w:rsidRPr="00160CD9" w:rsidRDefault="00160CD9" w:rsidP="00857E6C">
      <w:pPr>
        <w:pStyle w:val="a6"/>
        <w:shd w:val="clear" w:color="auto" w:fill="FFFFFF"/>
        <w:spacing w:before="0" w:beforeAutospacing="0" w:after="0" w:afterAutospacing="0" w:line="315" w:lineRule="atLeast"/>
        <w:textAlignment w:val="baseline"/>
        <w:rPr>
          <w:color w:val="000000" w:themeColor="text1"/>
          <w:sz w:val="28"/>
          <w:szCs w:val="28"/>
          <w:u w:color="FFFFFF" w:themeColor="background1"/>
        </w:rPr>
      </w:pPr>
    </w:p>
    <w:p w:rsidR="00160CD9" w:rsidRPr="00160CD9" w:rsidRDefault="00160CD9" w:rsidP="00160CD9">
      <w:pPr>
        <w:pStyle w:val="a6"/>
        <w:shd w:val="clear" w:color="auto" w:fill="FFFFFF"/>
        <w:spacing w:before="0" w:beforeAutospacing="0" w:after="0" w:afterAutospacing="0" w:line="315" w:lineRule="atLeast"/>
        <w:ind w:left="-1418"/>
        <w:textAlignment w:val="baseline"/>
        <w:rPr>
          <w:color w:val="000000" w:themeColor="text1"/>
          <w:sz w:val="28"/>
          <w:szCs w:val="28"/>
          <w:u w:color="FFFFFF" w:themeColor="background1"/>
        </w:rPr>
      </w:pPr>
      <w:r w:rsidRPr="00160CD9">
        <w:rPr>
          <w:noProof/>
          <w:color w:val="000000" w:themeColor="text1"/>
          <w:sz w:val="28"/>
          <w:szCs w:val="28"/>
          <w:u w:color="FFFFFF" w:themeColor="background1"/>
        </w:rPr>
        <w:lastRenderedPageBreak/>
        <w:drawing>
          <wp:inline distT="0" distB="0" distL="0" distR="0">
            <wp:extent cx="3295650" cy="2472341"/>
            <wp:effectExtent l="19050" t="0" r="0" b="0"/>
            <wp:docPr id="66" name="Рисунок 66" descr="D:\Мои документы\Мои рисунки\Изображение\Изображение 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Мои документы\Мои рисунки\Изображение\Изображение 16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0CD9">
        <w:rPr>
          <w:color w:val="000000" w:themeColor="text1"/>
          <w:sz w:val="28"/>
          <w:szCs w:val="28"/>
          <w:u w:color="FFFFFF" w:themeColor="background1"/>
        </w:rPr>
        <w:t xml:space="preserve">  </w:t>
      </w:r>
      <w:r w:rsidRPr="00160CD9">
        <w:rPr>
          <w:noProof/>
          <w:color w:val="000000" w:themeColor="text1"/>
          <w:sz w:val="28"/>
          <w:szCs w:val="28"/>
          <w:u w:color="FFFFFF" w:themeColor="background1"/>
        </w:rPr>
        <w:drawing>
          <wp:inline distT="0" distB="0" distL="0" distR="0">
            <wp:extent cx="3295650" cy="2472341"/>
            <wp:effectExtent l="19050" t="0" r="0" b="0"/>
            <wp:docPr id="68" name="Рисунок 68" descr="D:\Мои документы\Мои рисунки\Изображение\Изображение 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D:\Мои документы\Мои рисунки\Изображение\Изображение 16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69" w:rsidRPr="00160CD9" w:rsidRDefault="00EB1269" w:rsidP="0062514C">
      <w:pPr>
        <w:pStyle w:val="a6"/>
        <w:shd w:val="clear" w:color="auto" w:fill="FFFFFF"/>
        <w:spacing w:before="0" w:beforeAutospacing="0" w:after="0" w:afterAutospacing="0" w:line="315" w:lineRule="atLeast"/>
        <w:ind w:left="-1418"/>
        <w:textAlignment w:val="baseline"/>
        <w:rPr>
          <w:b/>
          <w:color w:val="000000" w:themeColor="text1"/>
          <w:sz w:val="28"/>
          <w:szCs w:val="28"/>
          <w:u w:color="FFFFFF" w:themeColor="background1"/>
        </w:rPr>
      </w:pPr>
      <w:r w:rsidRPr="00160CD9">
        <w:rPr>
          <w:color w:val="000000" w:themeColor="text1"/>
          <w:sz w:val="28"/>
          <w:szCs w:val="28"/>
          <w:u w:color="FFFFFF" w:themeColor="background1"/>
        </w:rPr>
        <w:t>Дети с удовольствием занимаются и учатся правильному выполнению упражнений на бревне, что способствует: развитию равновесия обеспечивает  </w:t>
      </w:r>
      <w:proofErr w:type="spellStart"/>
      <w:r w:rsidRPr="00160CD9">
        <w:rPr>
          <w:color w:val="000000" w:themeColor="text1"/>
          <w:sz w:val="28"/>
          <w:szCs w:val="28"/>
          <w:u w:color="FFFFFF" w:themeColor="background1"/>
        </w:rPr>
        <w:t>общеоздоровительный</w:t>
      </w:r>
      <w:proofErr w:type="spellEnd"/>
      <w:r w:rsidRPr="00160CD9">
        <w:rPr>
          <w:color w:val="000000" w:themeColor="text1"/>
          <w:sz w:val="28"/>
          <w:szCs w:val="28"/>
          <w:u w:color="FFFFFF" w:themeColor="background1"/>
        </w:rPr>
        <w:t xml:space="preserve">  эффект, стимулирует  деятельность ЦНС, сохраняет гибкость суставов, укрепляет мышц, способствует развитию, таких качеств как,  устойчивость, внутреннее спокойствие,  сосредоточенность. </w:t>
      </w:r>
      <w:r w:rsidRPr="00160CD9">
        <w:rPr>
          <w:color w:val="000000" w:themeColor="text1"/>
          <w:sz w:val="28"/>
          <w:szCs w:val="28"/>
          <w:u w:color="FFFFFF" w:themeColor="background1"/>
        </w:rPr>
        <w:br/>
      </w:r>
      <w:r w:rsidRPr="00160CD9">
        <w:rPr>
          <w:color w:val="000000" w:themeColor="text1"/>
          <w:sz w:val="28"/>
          <w:szCs w:val="28"/>
          <w:u w:color="FFFFFF" w:themeColor="background1"/>
        </w:rPr>
        <w:br/>
      </w:r>
      <w:r w:rsidR="0062514C" w:rsidRPr="00160CD9">
        <w:rPr>
          <w:b/>
          <w:noProof/>
          <w:color w:val="000000" w:themeColor="text1"/>
          <w:sz w:val="28"/>
          <w:szCs w:val="28"/>
          <w:u w:color="FFFFFF" w:themeColor="background1"/>
        </w:rPr>
        <w:drawing>
          <wp:inline distT="0" distB="0" distL="0" distR="0">
            <wp:extent cx="3317391" cy="2488651"/>
            <wp:effectExtent l="0" t="419100" r="0" b="387899"/>
            <wp:docPr id="64" name="Рисунок 64" descr="D:\Мои документы\Мои рисунки\Изображение\Изображение 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Мои документы\Мои рисунки\Изображение\Изображение 18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22379" cy="249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2514C" w:rsidRPr="00160CD9">
        <w:rPr>
          <w:noProof/>
          <w:color w:val="000000" w:themeColor="text1"/>
          <w:sz w:val="28"/>
          <w:szCs w:val="28"/>
          <w:u w:color="FFFFFF" w:themeColor="background1"/>
        </w:rPr>
        <w:drawing>
          <wp:inline distT="0" distB="0" distL="0" distR="0">
            <wp:extent cx="3338291" cy="2504331"/>
            <wp:effectExtent l="0" t="419100" r="0" b="391269"/>
            <wp:docPr id="65" name="Рисунок 65" descr="D:\Мои документы\Мои рисунки\Изображение\Изображение 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Мои документы\Мои рисунки\Изображение\Изображение 17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7231" cy="2503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28E" w:rsidRPr="00160CD9" w:rsidRDefault="006D328E" w:rsidP="00857E6C">
      <w:pPr>
        <w:pStyle w:val="a6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color w:val="000000" w:themeColor="text1"/>
          <w:sz w:val="28"/>
          <w:szCs w:val="28"/>
          <w:u w:color="FFFFFF" w:themeColor="background1"/>
        </w:rPr>
      </w:pPr>
    </w:p>
    <w:p w:rsidR="006D328E" w:rsidRPr="00160CD9" w:rsidRDefault="006D328E" w:rsidP="00857E6C">
      <w:pPr>
        <w:pStyle w:val="a6"/>
        <w:shd w:val="clear" w:color="auto" w:fill="FFFFFF"/>
        <w:spacing w:before="0" w:beforeAutospacing="0" w:after="0" w:afterAutospacing="0" w:line="315" w:lineRule="atLeast"/>
        <w:textAlignment w:val="baseline"/>
        <w:rPr>
          <w:b/>
          <w:color w:val="000000" w:themeColor="text1"/>
          <w:sz w:val="28"/>
          <w:szCs w:val="28"/>
          <w:u w:color="FFFFFF" w:themeColor="background1"/>
        </w:rPr>
      </w:pPr>
    </w:p>
    <w:p w:rsidR="00160CD9" w:rsidRPr="00160CD9" w:rsidRDefault="006D328E" w:rsidP="006D328E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Если вы хотите, чтобы ваш ребенок действительно полюбил физические занятия и спорт, его надо приучать к этому с детства. И никакими коврижками вы не заманите малыша к спортивным тренажерам, если он сам того не захочет. 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В</w:t>
      </w: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спомните сами, как в детстве вы любили забираться на лесенки.</w:t>
      </w: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  <w:t>Упражнения на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FFFFFF" w:themeColor="background1"/>
          <w:lang w:eastAsia="ru-RU"/>
        </w:rPr>
        <w:t>гимнастической лесенке</w:t>
      </w:r>
      <w:r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– это отличная тренировка для молодого растущего организма. Преодоление препятствий на пути к вершине </w:t>
      </w: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lastRenderedPageBreak/>
        <w:t>лестницы, пропорциональные нагрузки на все группы мышц – все это развивает организм ребенка. А если малыш занимается дома и возле стенки расположен спортивный мат, то никакие падения не сломят боевой дух вашего спортсмена. Более того, занимаясь дома, ребенок научится рассчитывать свои силы и контролировать свои действия – для того чтобы успешно заниматься уже на открытом воздухе. </w:t>
      </w:r>
    </w:p>
    <w:p w:rsidR="006D328E" w:rsidRPr="00160CD9" w:rsidRDefault="00160CD9" w:rsidP="00160CD9">
      <w:pPr>
        <w:shd w:val="clear" w:color="auto" w:fill="FFFFFF"/>
        <w:spacing w:before="120" w:after="120" w:line="270" w:lineRule="atLeast"/>
        <w:ind w:left="-1418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lang w:eastAsia="ru-RU"/>
        </w:rPr>
        <w:drawing>
          <wp:inline distT="0" distB="0" distL="0" distR="0">
            <wp:extent cx="3356990" cy="2518357"/>
            <wp:effectExtent l="0" t="419100" r="0" b="396293"/>
            <wp:docPr id="69" name="Рисунок 69" descr="D:\Мои документы\Мои рисунки\Изображение\Изображение 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D:\Мои документы\Мои рисунки\Изображение\Изображение 20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6584" cy="251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lang w:eastAsia="ru-RU"/>
        </w:rPr>
        <w:drawing>
          <wp:inline distT="0" distB="0" distL="0" distR="0">
            <wp:extent cx="3441334" cy="2581631"/>
            <wp:effectExtent l="0" t="438150" r="0" b="409219"/>
            <wp:docPr id="70" name="Рисунок 70" descr="D:\Мои документы\Мои рисунки\Изображение\Изображение 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D:\Мои документы\Мои рисунки\Изображение\Изображение 205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41582" cy="2581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28E"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6D328E"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  <w:t>При этом упражнения на</w:t>
      </w:r>
      <w:r w:rsidR="006D328E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r w:rsidR="006D328E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 w:color="FFFFFF" w:themeColor="background1"/>
          <w:lang w:eastAsia="ru-RU"/>
        </w:rPr>
        <w:t>гимнастической лесенке</w:t>
      </w:r>
      <w:r w:rsidR="006D328E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  </w:t>
      </w:r>
      <w:r w:rsidR="006D328E"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принесут удовольствие и взрослым, и детям.</w:t>
      </w:r>
    </w:p>
    <w:p w:rsidR="006D328E" w:rsidRPr="00160CD9" w:rsidRDefault="009276DF" w:rsidP="006D328E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Лестница должна, равно как и дополнительное оборудование, соответствовать возрасту вашего ребенка, то есть шаг ступенек должен быть подходящим.</w:t>
      </w: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  <w:r w:rsidR="006D328E"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Привлекательными для ребенка упражнениями также являются </w:t>
      </w:r>
      <w:r w:rsidR="006D328E" w:rsidRPr="00160C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color="FFFFFF" w:themeColor="background1"/>
          <w:lang w:eastAsia="ru-RU"/>
        </w:rPr>
        <w:t>висы на турнике</w:t>
      </w:r>
      <w:r w:rsidR="006D328E"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.  Совсем маленький ребенок может просто спокойно повисеть на кольце, или на перекладине лестницы (при этом укрепляются мышцы ладоней, рук, плеч, груди, спины и пресса). С течением времени висеть можно дольше, а потом переходить на усложненный вис – на одной руке или вис на двух руках с подъемом ног. Естественно, такие упражнения требуют большего напряжения, но и эффект совершенно другой.</w:t>
      </w:r>
    </w:p>
    <w:p w:rsidR="009276DF" w:rsidRPr="00160CD9" w:rsidRDefault="00160CD9" w:rsidP="00160CD9">
      <w:pPr>
        <w:shd w:val="clear" w:color="auto" w:fill="FFFFFF"/>
        <w:spacing w:before="120" w:after="120" w:line="270" w:lineRule="atLeast"/>
        <w:ind w:left="-1418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lang w:eastAsia="ru-RU"/>
        </w:rPr>
        <w:lastRenderedPageBreak/>
        <w:drawing>
          <wp:inline distT="0" distB="0" distL="0" distR="0">
            <wp:extent cx="3230525" cy="2423485"/>
            <wp:effectExtent l="0" t="400050" r="0" b="376865"/>
            <wp:docPr id="73" name="Рисунок 73" descr="D:\Мои документы\Мои рисунки\Изображение\Изображение 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D:\Мои документы\Мои рисунки\Изображение\Изображение 20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30159" cy="2423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lang w:eastAsia="ru-RU"/>
        </w:rPr>
        <w:drawing>
          <wp:inline distT="0" distB="0" distL="0" distR="0">
            <wp:extent cx="3265258" cy="2449541"/>
            <wp:effectExtent l="0" t="400050" r="0" b="388909"/>
            <wp:docPr id="74" name="Рисунок 74" descr="D:\Мои документы\Мои рисунки\Изображение\Изображение 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D:\Мои документы\Мои рисунки\Изображение\Изображение 20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64504" cy="244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6DF" w:rsidRPr="00160CD9" w:rsidRDefault="009276DF" w:rsidP="006D328E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</w:p>
    <w:p w:rsidR="009276DF" w:rsidRPr="00160CD9" w:rsidRDefault="00160CD9" w:rsidP="00160CD9">
      <w:pPr>
        <w:shd w:val="clear" w:color="auto" w:fill="FFFFFF"/>
        <w:spacing w:before="120" w:after="120" w:line="270" w:lineRule="atLeast"/>
        <w:ind w:left="-1418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lang w:eastAsia="ru-RU"/>
        </w:rPr>
        <w:drawing>
          <wp:inline distT="0" distB="0" distL="0" distR="0">
            <wp:extent cx="3398614" cy="2549583"/>
            <wp:effectExtent l="0" t="419100" r="0" b="403167"/>
            <wp:docPr id="71" name="Рисунок 71" descr="D:\Мои документы\Мои рисунки\Изображение\Изображение 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Мои документы\Мои рисунки\Изображение\Изображение 2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98596" cy="254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0CD9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u w:color="FFFFFF" w:themeColor="background1"/>
          <w:lang w:eastAsia="ru-RU"/>
        </w:rPr>
        <w:drawing>
          <wp:inline distT="0" distB="0" distL="0" distR="0">
            <wp:extent cx="3406838" cy="2555753"/>
            <wp:effectExtent l="0" t="419100" r="0" b="396997"/>
            <wp:docPr id="72" name="Рисунок 72" descr="D:\Мои документы\Мои рисунки\Изображение\Изображение 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:\Мои документы\Мои рисунки\Изображение\Изображение 21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5788" cy="255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6DF" w:rsidRPr="006D328E" w:rsidRDefault="009276DF" w:rsidP="006D328E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</w:p>
    <w:p w:rsidR="006D328E" w:rsidRPr="006D328E" w:rsidRDefault="006D328E" w:rsidP="009276DF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</w:p>
    <w:p w:rsidR="006D328E" w:rsidRPr="006D328E" w:rsidRDefault="00AE708D" w:rsidP="009276DF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hyperlink r:id="rId27" w:tgtFrame="_self" w:history="1">
        <w:r w:rsidR="006D328E" w:rsidRPr="00160CD9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 w:color="FFFFFF" w:themeColor="background1"/>
            <w:lang w:eastAsia="ru-RU"/>
          </w:rPr>
          <w:t>Турник</w:t>
        </w:r>
      </w:hyperlink>
      <w:r w:rsidR="006D328E" w:rsidRPr="00160CD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color="FFFFFF" w:themeColor="background1"/>
          <w:lang w:eastAsia="ru-RU"/>
        </w:rPr>
        <w:t>.</w:t>
      </w:r>
      <w:r w:rsidR="006D328E"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Отличный спортивный атрибут, развивающий мышцы рук и спины. Наверняка в детстве вы сами не слезали с массивных уличных</w:t>
      </w:r>
      <w:r w:rsidR="006D328E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 </w:t>
      </w:r>
      <w:hyperlink r:id="rId28" w:tgtFrame="_self" w:history="1">
        <w:r w:rsidR="006D328E" w:rsidRPr="00160CD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 w:color="FFFFFF" w:themeColor="background1"/>
            <w:lang w:eastAsia="ru-RU"/>
          </w:rPr>
          <w:t>турников</w:t>
        </w:r>
      </w:hyperlink>
      <w:r w:rsidR="006D328E"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. Современные – прочные, безопасные – обязательно понравятся вашему чаду.</w:t>
      </w:r>
      <w:r w:rsidR="006D328E"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br/>
      </w:r>
    </w:p>
    <w:p w:rsidR="009276DF" w:rsidRPr="00160CD9" w:rsidRDefault="006D328E" w:rsidP="006D328E">
      <w:pPr>
        <w:shd w:val="clear" w:color="auto" w:fill="FFFFFF"/>
        <w:spacing w:before="120" w:after="120" w:line="27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</w:pP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Детские спортивн</w:t>
      </w:r>
      <w:r w:rsidR="009276DF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>о - закаливающие</w:t>
      </w: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 комплексы</w:t>
      </w:r>
      <w:r w:rsidR="009276DF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 и упражнения</w:t>
      </w:r>
      <w:r w:rsidRPr="006D328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 будут полезны для развития и </w:t>
      </w:r>
      <w:r w:rsidR="009276DF" w:rsidRPr="00160CD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color="FFFFFF" w:themeColor="background1"/>
          <w:lang w:eastAsia="ru-RU"/>
        </w:rPr>
        <w:t xml:space="preserve">укрепления здоровья вашего ребенка. </w:t>
      </w:r>
    </w:p>
    <w:p w:rsidR="00604301" w:rsidRPr="00160CD9" w:rsidRDefault="00604301" w:rsidP="00AC255A">
      <w:pPr>
        <w:rPr>
          <w:rFonts w:ascii="Times New Roman" w:hAnsi="Times New Roman" w:cs="Times New Roman"/>
          <w:color w:val="000000" w:themeColor="text1"/>
          <w:sz w:val="28"/>
          <w:szCs w:val="28"/>
          <w:u w:color="FFFFFF" w:themeColor="background1"/>
        </w:rPr>
      </w:pPr>
    </w:p>
    <w:sectPr w:rsidR="00604301" w:rsidRPr="00160CD9" w:rsidSect="00E86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A23" w:rsidRDefault="00282A23" w:rsidP="009276DF">
      <w:pPr>
        <w:spacing w:after="0" w:line="240" w:lineRule="auto"/>
      </w:pPr>
      <w:r>
        <w:separator/>
      </w:r>
    </w:p>
  </w:endnote>
  <w:endnote w:type="continuationSeparator" w:id="1">
    <w:p w:rsidR="00282A23" w:rsidRDefault="00282A23" w:rsidP="00927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A23" w:rsidRDefault="00282A23" w:rsidP="009276DF">
      <w:pPr>
        <w:spacing w:after="0" w:line="240" w:lineRule="auto"/>
      </w:pPr>
      <w:r>
        <w:separator/>
      </w:r>
    </w:p>
  </w:footnote>
  <w:footnote w:type="continuationSeparator" w:id="1">
    <w:p w:rsidR="00282A23" w:rsidRDefault="00282A23" w:rsidP="009276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E5E06"/>
    <w:multiLevelType w:val="multilevel"/>
    <w:tmpl w:val="892A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74783F"/>
    <w:multiLevelType w:val="multilevel"/>
    <w:tmpl w:val="BC7E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50A6028"/>
    <w:multiLevelType w:val="multilevel"/>
    <w:tmpl w:val="E7A8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CA9"/>
    <w:rsid w:val="0001762F"/>
    <w:rsid w:val="00160CD9"/>
    <w:rsid w:val="00282A23"/>
    <w:rsid w:val="003159B2"/>
    <w:rsid w:val="00331CDC"/>
    <w:rsid w:val="003B3AA8"/>
    <w:rsid w:val="0040493A"/>
    <w:rsid w:val="004220A1"/>
    <w:rsid w:val="00551B40"/>
    <w:rsid w:val="00604301"/>
    <w:rsid w:val="0062514C"/>
    <w:rsid w:val="006B7156"/>
    <w:rsid w:val="006D328E"/>
    <w:rsid w:val="00702FA3"/>
    <w:rsid w:val="00795C33"/>
    <w:rsid w:val="007B1351"/>
    <w:rsid w:val="00857E6C"/>
    <w:rsid w:val="009276DF"/>
    <w:rsid w:val="00950E72"/>
    <w:rsid w:val="00A20E7B"/>
    <w:rsid w:val="00A74CA9"/>
    <w:rsid w:val="00AC255A"/>
    <w:rsid w:val="00AE0265"/>
    <w:rsid w:val="00AE708D"/>
    <w:rsid w:val="00B37C59"/>
    <w:rsid w:val="00B8066B"/>
    <w:rsid w:val="00C2116D"/>
    <w:rsid w:val="00D71008"/>
    <w:rsid w:val="00E57CE2"/>
    <w:rsid w:val="00E86A9F"/>
    <w:rsid w:val="00EB1269"/>
    <w:rsid w:val="00FF5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74CA9"/>
    <w:rPr>
      <w:b/>
      <w:bCs/>
    </w:rPr>
  </w:style>
  <w:style w:type="character" w:customStyle="1" w:styleId="apple-converted-space">
    <w:name w:val="apple-converted-space"/>
    <w:basedOn w:val="a0"/>
    <w:rsid w:val="00A74CA9"/>
  </w:style>
  <w:style w:type="paragraph" w:styleId="a4">
    <w:name w:val="Balloon Text"/>
    <w:basedOn w:val="a"/>
    <w:link w:val="a5"/>
    <w:uiPriority w:val="99"/>
    <w:semiHidden/>
    <w:unhideWhenUsed/>
    <w:rsid w:val="00A74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CA9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60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04301"/>
  </w:style>
  <w:style w:type="paragraph" w:customStyle="1" w:styleId="c3">
    <w:name w:val="c3"/>
    <w:basedOn w:val="a"/>
    <w:rsid w:val="00604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85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857E6C"/>
    <w:rPr>
      <w:i/>
      <w:iCs/>
    </w:rPr>
  </w:style>
  <w:style w:type="character" w:styleId="a8">
    <w:name w:val="Hyperlink"/>
    <w:basedOn w:val="a0"/>
    <w:uiPriority w:val="99"/>
    <w:semiHidden/>
    <w:unhideWhenUsed/>
    <w:rsid w:val="00EB1269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927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276DF"/>
  </w:style>
  <w:style w:type="paragraph" w:styleId="ab">
    <w:name w:val="footer"/>
    <w:basedOn w:val="a"/>
    <w:link w:val="ac"/>
    <w:uiPriority w:val="99"/>
    <w:semiHidden/>
    <w:unhideWhenUsed/>
    <w:rsid w:val="009276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276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937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1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111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0095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2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yperlink" Target="http://sport-style.prom.ua/product_list/group_347688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yperlink" Target="http://sport-style.prom.ua/product_list/group_347688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33D6582-286B-4E94-9261-AA8DC0B5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10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10293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2016-07-24T14:20:00Z</dcterms:created>
  <dcterms:modified xsi:type="dcterms:W3CDTF">2021-03-10T17:28:00Z</dcterms:modified>
</cp:coreProperties>
</file>