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82" w:rsidRDefault="00651882" w:rsidP="00651882">
      <w:pPr>
        <w:pStyle w:val="a3"/>
        <w:rPr>
          <w:b/>
          <w:sz w:val="28"/>
          <w:szCs w:val="28"/>
        </w:rPr>
      </w:pPr>
    </w:p>
    <w:p w:rsidR="00651882" w:rsidRPr="00B04EC8" w:rsidRDefault="00A871D4" w:rsidP="00A87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04EC8">
        <w:rPr>
          <w:rFonts w:ascii="Times New Roman" w:hAnsi="Times New Roman"/>
          <w:b/>
          <w:sz w:val="28"/>
          <w:szCs w:val="28"/>
        </w:rPr>
        <w:t>Муниципа</w:t>
      </w:r>
      <w:r w:rsidR="00B04EC8">
        <w:rPr>
          <w:rFonts w:ascii="Times New Roman" w:hAnsi="Times New Roman"/>
          <w:b/>
          <w:sz w:val="28"/>
          <w:szCs w:val="28"/>
        </w:rPr>
        <w:t>льное дошкольное образовательное у</w:t>
      </w:r>
      <w:r w:rsidRPr="00B04EC8">
        <w:rPr>
          <w:rFonts w:ascii="Times New Roman" w:hAnsi="Times New Roman"/>
          <w:b/>
          <w:sz w:val="28"/>
          <w:szCs w:val="28"/>
        </w:rPr>
        <w:t>чреждение</w:t>
      </w:r>
      <w:r w:rsidR="00B04EC8">
        <w:rPr>
          <w:rFonts w:ascii="Times New Roman" w:hAnsi="Times New Roman"/>
          <w:b/>
          <w:sz w:val="28"/>
          <w:szCs w:val="28"/>
        </w:rPr>
        <w:t xml:space="preserve"> Д</w:t>
      </w:r>
      <w:r w:rsidRPr="00B04EC8">
        <w:rPr>
          <w:rFonts w:ascii="Times New Roman" w:hAnsi="Times New Roman"/>
          <w:b/>
          <w:sz w:val="28"/>
          <w:szCs w:val="28"/>
        </w:rPr>
        <w:t>етский сад</w:t>
      </w:r>
      <w:r w:rsidR="00E65A46" w:rsidRPr="00B04EC8">
        <w:rPr>
          <w:rFonts w:ascii="Times New Roman" w:hAnsi="Times New Roman"/>
          <w:b/>
          <w:sz w:val="28"/>
          <w:szCs w:val="28"/>
        </w:rPr>
        <w:t xml:space="preserve"> «Солнышко» р.п. Пачелма</w:t>
      </w:r>
      <w:r w:rsidR="009D5685">
        <w:rPr>
          <w:rFonts w:ascii="Times New Roman" w:hAnsi="Times New Roman"/>
          <w:b/>
          <w:sz w:val="28"/>
          <w:szCs w:val="28"/>
        </w:rPr>
        <w:t xml:space="preserve"> 28.11</w:t>
      </w:r>
      <w:r w:rsidR="00B04EC8" w:rsidRPr="00B04EC8">
        <w:rPr>
          <w:rFonts w:ascii="Times New Roman" w:hAnsi="Times New Roman"/>
          <w:b/>
          <w:sz w:val="28"/>
          <w:szCs w:val="28"/>
        </w:rPr>
        <w:t>.2019год.</w:t>
      </w:r>
      <w:r w:rsidR="00E65A46" w:rsidRPr="00B04EC8">
        <w:rPr>
          <w:rFonts w:ascii="Times New Roman" w:hAnsi="Times New Roman"/>
          <w:b/>
          <w:sz w:val="28"/>
          <w:szCs w:val="28"/>
        </w:rPr>
        <w:t xml:space="preserve"> </w:t>
      </w:r>
    </w:p>
    <w:p w:rsidR="00EE0A03" w:rsidRPr="00EE0A03" w:rsidRDefault="00651882" w:rsidP="00EE0A03">
      <w:pPr>
        <w:spacing w:before="100" w:beforeAutospacing="1" w:after="100" w:afterAutospacing="1"/>
        <w:jc w:val="center"/>
        <w:outlineLvl w:val="0"/>
        <w:rPr>
          <w:b/>
          <w:bCs/>
          <w:i/>
          <w:color w:val="1F497D" w:themeColor="text2"/>
          <w:kern w:val="36"/>
          <w:sz w:val="56"/>
          <w:szCs w:val="56"/>
        </w:rPr>
      </w:pPr>
      <w:r w:rsidRPr="00EE0A03">
        <w:rPr>
          <w:b/>
          <w:bCs/>
          <w:i/>
          <w:color w:val="1F497D" w:themeColor="text2"/>
          <w:kern w:val="36"/>
          <w:sz w:val="56"/>
          <w:szCs w:val="56"/>
        </w:rPr>
        <w:t xml:space="preserve">Консультация для педагогов </w:t>
      </w:r>
    </w:p>
    <w:p w:rsidR="00EE0A03" w:rsidRPr="00EE0A03" w:rsidRDefault="00651882" w:rsidP="00EE0A03">
      <w:pPr>
        <w:spacing w:before="100" w:beforeAutospacing="1" w:after="100" w:afterAutospacing="1"/>
        <w:jc w:val="center"/>
        <w:outlineLvl w:val="0"/>
        <w:rPr>
          <w:b/>
          <w:bCs/>
          <w:i/>
          <w:color w:val="1F497D" w:themeColor="text2"/>
          <w:kern w:val="36"/>
          <w:sz w:val="56"/>
          <w:szCs w:val="56"/>
        </w:rPr>
      </w:pPr>
      <w:r w:rsidRPr="00EE0A03">
        <w:rPr>
          <w:b/>
          <w:bCs/>
          <w:i/>
          <w:color w:val="1F497D" w:themeColor="text2"/>
          <w:kern w:val="36"/>
          <w:sz w:val="56"/>
          <w:szCs w:val="56"/>
        </w:rPr>
        <w:t>«Уголок экспериментирования в детском саду»</w:t>
      </w:r>
    </w:p>
    <w:p w:rsidR="00EE0A03" w:rsidRDefault="003F5CDC" w:rsidP="003F5CDC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noProof/>
          <w:kern w:val="36"/>
          <w:sz w:val="48"/>
          <w:szCs w:val="48"/>
        </w:rPr>
        <w:drawing>
          <wp:inline distT="0" distB="0" distL="0" distR="0">
            <wp:extent cx="6523395" cy="4894458"/>
            <wp:effectExtent l="19050" t="0" r="0" b="0"/>
            <wp:docPr id="3" name="Рисунок 1" descr="F:\ХНВ и ЛЕГО 12.10.2018\SAM_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НВ и ЛЕГО 12.10.2018\SAM_27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889" cy="490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882" w:rsidRPr="00B04EC8" w:rsidRDefault="00A871D4" w:rsidP="001459CD">
      <w:pPr>
        <w:spacing w:before="100" w:beforeAutospacing="1" w:after="100" w:afterAutospacing="1"/>
        <w:ind w:left="567"/>
        <w:jc w:val="right"/>
        <w:outlineLvl w:val="0"/>
        <w:rPr>
          <w:b/>
          <w:bCs/>
          <w:kern w:val="36"/>
          <w:sz w:val="28"/>
          <w:szCs w:val="28"/>
        </w:rPr>
      </w:pPr>
      <w:r w:rsidRPr="00B04EC8">
        <w:rPr>
          <w:b/>
          <w:bCs/>
          <w:kern w:val="36"/>
          <w:sz w:val="28"/>
          <w:szCs w:val="28"/>
        </w:rPr>
        <w:t>Подготовила воспитатель</w:t>
      </w:r>
      <w:r w:rsidR="00B04EC8" w:rsidRPr="00B04EC8">
        <w:rPr>
          <w:b/>
          <w:bCs/>
          <w:kern w:val="36"/>
          <w:sz w:val="28"/>
          <w:szCs w:val="28"/>
        </w:rPr>
        <w:t>:</w:t>
      </w:r>
      <w:r w:rsidRPr="00B04EC8">
        <w:rPr>
          <w:b/>
          <w:bCs/>
          <w:kern w:val="36"/>
          <w:sz w:val="28"/>
          <w:szCs w:val="28"/>
        </w:rPr>
        <w:t xml:space="preserve"> Хохлова Н.В.</w:t>
      </w:r>
    </w:p>
    <w:p w:rsidR="00540744" w:rsidRPr="00B04EC8" w:rsidRDefault="00540744" w:rsidP="00540744">
      <w:pPr>
        <w:spacing w:before="100" w:beforeAutospacing="1" w:after="100" w:afterAutospacing="1"/>
        <w:ind w:left="993"/>
        <w:jc w:val="right"/>
        <w:outlineLvl w:val="0"/>
        <w:rPr>
          <w:b/>
          <w:bCs/>
          <w:kern w:val="36"/>
          <w:sz w:val="28"/>
          <w:szCs w:val="28"/>
        </w:rPr>
      </w:pPr>
    </w:p>
    <w:p w:rsidR="00A871D4" w:rsidRDefault="00540744" w:rsidP="009716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04EC8">
        <w:rPr>
          <w:rFonts w:ascii="Times New Roman" w:hAnsi="Times New Roman"/>
          <w:b/>
          <w:sz w:val="28"/>
          <w:szCs w:val="28"/>
        </w:rPr>
        <w:t>р.п. Пачелма 2019 г.</w:t>
      </w:r>
    </w:p>
    <w:p w:rsidR="003F5CDC" w:rsidRDefault="003F5CDC" w:rsidP="009716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5CDC" w:rsidRPr="00B04EC8" w:rsidRDefault="003F5CDC" w:rsidP="009716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51882" w:rsidRPr="00540744" w:rsidRDefault="0097163E" w:rsidP="00651882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651882" w:rsidRPr="00540744">
        <w:rPr>
          <w:sz w:val="28"/>
          <w:szCs w:val="28"/>
        </w:rPr>
        <w:t>На протяжении всего дошкольного детства, наряду с игровой деятельностью, огромное значение в развитии личности ребёнка, в процессах социализации имеет познавательно-исследовательская деятельность, которая понимается не только как процесс усвоения знаний, умений и навыков, а, главным образом, как поиск знаний, приобретение знаний самостоятельно или под тактичным руководством взрослого.</w:t>
      </w:r>
    </w:p>
    <w:p w:rsidR="00651882" w:rsidRPr="00540744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   Одним из эффективных методов познания закономерностей  и явлений окружающего мира является метод экспериментирования, который относится к познавательно – речевому развитию</w:t>
      </w:r>
      <w:proofErr w:type="gramStart"/>
      <w:r w:rsidRPr="00540744">
        <w:rPr>
          <w:sz w:val="28"/>
          <w:szCs w:val="28"/>
        </w:rPr>
        <w:t>.(</w:t>
      </w:r>
      <w:proofErr w:type="gramEnd"/>
      <w:r w:rsidRPr="00540744">
        <w:rPr>
          <w:sz w:val="28"/>
          <w:szCs w:val="28"/>
        </w:rPr>
        <w:t>область познание)  </w:t>
      </w:r>
    </w:p>
    <w:p w:rsidR="00651882" w:rsidRPr="00651882" w:rsidRDefault="00651882" w:rsidP="00651882">
      <w:pPr>
        <w:spacing w:before="100" w:beforeAutospacing="1" w:after="100" w:afterAutospacing="1"/>
        <w:jc w:val="center"/>
      </w:pPr>
      <w:r w:rsidRPr="00651882">
        <w:t> </w:t>
      </w:r>
    </w:p>
    <w:p w:rsidR="00651882" w:rsidRPr="00540744" w:rsidRDefault="00651882" w:rsidP="00540744">
      <w:pPr>
        <w:spacing w:before="100" w:beforeAutospacing="1" w:after="100" w:afterAutospacing="1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t xml:space="preserve">Основная задача ДОУ </w:t>
      </w:r>
      <w:r w:rsidR="00540744" w:rsidRPr="00540744">
        <w:rPr>
          <w:b/>
          <w:bCs/>
          <w:sz w:val="28"/>
          <w:szCs w:val="28"/>
        </w:rPr>
        <w:t xml:space="preserve">: </w:t>
      </w:r>
      <w:r w:rsidR="00540744" w:rsidRPr="00540744">
        <w:rPr>
          <w:bCs/>
          <w:sz w:val="28"/>
          <w:szCs w:val="28"/>
        </w:rPr>
        <w:t>П</w:t>
      </w:r>
      <w:r w:rsidR="00540744">
        <w:rPr>
          <w:bCs/>
          <w:sz w:val="28"/>
          <w:szCs w:val="28"/>
        </w:rPr>
        <w:t>оддерживать и развивать</w:t>
      </w:r>
      <w:r w:rsidRPr="00540744">
        <w:rPr>
          <w:bCs/>
          <w:sz w:val="28"/>
          <w:szCs w:val="28"/>
        </w:rPr>
        <w:t xml:space="preserve"> в ребенке интерес к исследованиям, открытиям, создать необходимые для этого условия.</w:t>
      </w:r>
    </w:p>
    <w:p w:rsidR="00651882" w:rsidRPr="00540744" w:rsidRDefault="00651882" w:rsidP="00540744">
      <w:pPr>
        <w:spacing w:before="100" w:beforeAutospacing="1" w:after="100" w:afterAutospacing="1"/>
        <w:rPr>
          <w:sz w:val="28"/>
          <w:szCs w:val="28"/>
        </w:rPr>
      </w:pPr>
      <w:r w:rsidRPr="00651882">
        <w:t xml:space="preserve">      </w:t>
      </w:r>
      <w:r w:rsidRPr="00540744">
        <w:rPr>
          <w:sz w:val="28"/>
          <w:szCs w:val="28"/>
        </w:rPr>
        <w:t>Одним из условий решения задач по опытно-экспериментальной деятельности в детском саду является организация развивающей среды. Предметная среда окружает и оказывает влияние на ребенка уже с первых минут его жизни. Основными требованиями, предъявляемыми к среде как развивающему средству, является обеспечение развития активной самостоятельной детской деятельности.</w:t>
      </w:r>
    </w:p>
    <w:p w:rsidR="00651882" w:rsidRPr="00540744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t>Задачи уголка экспериментирования.</w:t>
      </w:r>
    </w:p>
    <w:p w:rsidR="00651882" w:rsidRPr="00540744" w:rsidRDefault="00651882" w:rsidP="00651882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развитие первичных естественнонаучных представлений,</w:t>
      </w:r>
    </w:p>
    <w:p w:rsidR="00651882" w:rsidRPr="00540744" w:rsidRDefault="00651882" w:rsidP="00651882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наблюдательности,</w:t>
      </w:r>
    </w:p>
    <w:p w:rsidR="00651882" w:rsidRPr="00540744" w:rsidRDefault="00651882" w:rsidP="00651882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любознательности,</w:t>
      </w:r>
    </w:p>
    <w:p w:rsidR="00651882" w:rsidRPr="00540744" w:rsidRDefault="00651882" w:rsidP="00651882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активности,</w:t>
      </w:r>
    </w:p>
    <w:p w:rsidR="00651882" w:rsidRPr="00540744" w:rsidRDefault="00651882" w:rsidP="00651882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мыслительных операций (анализ, сравнение, обобщение, классификация, наблюдение);</w:t>
      </w:r>
    </w:p>
    <w:p w:rsidR="00651882" w:rsidRPr="00540744" w:rsidRDefault="00651882" w:rsidP="00651882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формирование умений комплексно обследовать предмет</w:t>
      </w:r>
    </w:p>
    <w:p w:rsidR="00651882" w:rsidRPr="00540744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t>Требования при оборудовании уголка экспериментирования в группе.</w:t>
      </w:r>
    </w:p>
    <w:p w:rsidR="00651882" w:rsidRPr="00540744" w:rsidRDefault="00651882" w:rsidP="00651882">
      <w:pPr>
        <w:numPr>
          <w:ilvl w:val="0"/>
          <w:numId w:val="1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безопасность для жизни и здоровья детей;</w:t>
      </w:r>
    </w:p>
    <w:p w:rsidR="00540744" w:rsidRDefault="00651882" w:rsidP="00651882">
      <w:pPr>
        <w:numPr>
          <w:ilvl w:val="0"/>
          <w:numId w:val="1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достаточность;</w:t>
      </w:r>
      <w:r w:rsidR="00540744">
        <w:rPr>
          <w:sz w:val="28"/>
          <w:szCs w:val="28"/>
        </w:rPr>
        <w:t xml:space="preserve"> </w:t>
      </w:r>
    </w:p>
    <w:p w:rsidR="00651882" w:rsidRPr="00540744" w:rsidRDefault="00540744" w:rsidP="00540744">
      <w:pPr>
        <w:numPr>
          <w:ilvl w:val="0"/>
          <w:numId w:val="19"/>
        </w:num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доступность   </w:t>
      </w:r>
      <w:r w:rsidR="00651882" w:rsidRPr="00540744">
        <w:rPr>
          <w:sz w:val="28"/>
          <w:szCs w:val="28"/>
        </w:rPr>
        <w:t>расположения  </w:t>
      </w:r>
      <w:r w:rsidR="00651882" w:rsidRPr="00540744">
        <w:rPr>
          <w:b/>
          <w:sz w:val="28"/>
          <w:szCs w:val="28"/>
        </w:rPr>
        <w:t>                                                                                                      В уголке экспериментальной деятельности (мини-лаборатория, центр науки) должны быть выделены:</w:t>
      </w:r>
    </w:p>
    <w:p w:rsidR="00651882" w:rsidRPr="00540744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t>1)</w:t>
      </w:r>
      <w:r w:rsidRPr="00540744">
        <w:rPr>
          <w:sz w:val="28"/>
          <w:szCs w:val="28"/>
        </w:rPr>
        <w:t xml:space="preserve"> место для постоянной выставки, где размещают музей, различные коллекции. Экспонаты, редкие предметы (раковины, камни, кристаллы, перья и т.п.)                                                                                    </w:t>
      </w:r>
      <w:r w:rsidR="00540744">
        <w:rPr>
          <w:sz w:val="28"/>
          <w:szCs w:val="28"/>
        </w:rPr>
        <w:t>                          </w:t>
      </w:r>
      <w:r w:rsidRPr="00540744">
        <w:rPr>
          <w:sz w:val="28"/>
          <w:szCs w:val="28"/>
        </w:rPr>
        <w:t>                          </w:t>
      </w:r>
      <w:r w:rsidR="00A871D4" w:rsidRPr="00540744">
        <w:rPr>
          <w:sz w:val="28"/>
          <w:szCs w:val="28"/>
        </w:rPr>
        <w:t>   </w:t>
      </w:r>
      <w:r w:rsidRPr="00540744">
        <w:rPr>
          <w:b/>
          <w:bCs/>
          <w:sz w:val="28"/>
          <w:szCs w:val="28"/>
        </w:rPr>
        <w:t>2)</w:t>
      </w:r>
      <w:r w:rsidRPr="00540744">
        <w:rPr>
          <w:sz w:val="28"/>
          <w:szCs w:val="28"/>
        </w:rPr>
        <w:t xml:space="preserve"> место для приборов</w:t>
      </w:r>
      <w:r w:rsidR="00540744">
        <w:rPr>
          <w:sz w:val="28"/>
          <w:szCs w:val="28"/>
        </w:rPr>
        <w:t xml:space="preserve">. </w:t>
      </w:r>
      <w:r w:rsidRPr="00540744">
        <w:rPr>
          <w:sz w:val="28"/>
          <w:szCs w:val="28"/>
        </w:rPr>
        <w:t> Место для хранения материалов (природного, "бросового")</w:t>
      </w:r>
    </w:p>
    <w:p w:rsidR="00651882" w:rsidRPr="00540744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t>3)</w:t>
      </w:r>
      <w:r w:rsidRPr="00540744">
        <w:rPr>
          <w:sz w:val="28"/>
          <w:szCs w:val="28"/>
        </w:rPr>
        <w:t xml:space="preserve"> место для проведения опытов</w:t>
      </w:r>
    </w:p>
    <w:p w:rsidR="00651882" w:rsidRPr="00540744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lastRenderedPageBreak/>
        <w:t>4)</w:t>
      </w:r>
      <w:r w:rsidRPr="00540744">
        <w:rPr>
          <w:sz w:val="28"/>
          <w:szCs w:val="28"/>
        </w:rPr>
        <w:t xml:space="preserve"> место для неструктурированных материалов (песок, вода, опилки, стружка, пенопласт и др.)</w:t>
      </w:r>
    </w:p>
    <w:p w:rsidR="00651882" w:rsidRPr="00540744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Материалы данной зоны распределяются по следующим направлениям </w:t>
      </w:r>
      <w:r w:rsidRPr="00540744">
        <w:rPr>
          <w:i/>
          <w:iCs/>
          <w:sz w:val="28"/>
          <w:szCs w:val="28"/>
        </w:rPr>
        <w:t>: </w:t>
      </w:r>
      <w:r w:rsidRPr="00540744">
        <w:rPr>
          <w:sz w:val="28"/>
          <w:szCs w:val="28"/>
        </w:rPr>
        <w:t>«Песок и вода», «Звук», «Магниты», «Бумага», «Свет», «Стекло и пластмасса», «Резина».</w:t>
      </w:r>
    </w:p>
    <w:p w:rsidR="00651882" w:rsidRPr="00A16A7A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A16A7A">
        <w:rPr>
          <w:b/>
          <w:bCs/>
          <w:sz w:val="28"/>
          <w:szCs w:val="28"/>
        </w:rPr>
        <w:t>Уголок экспериментирования делится на следующие компоненты.</w:t>
      </w:r>
    </w:p>
    <w:p w:rsidR="00651882" w:rsidRPr="00A16A7A" w:rsidRDefault="00651882" w:rsidP="00651882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Компонент дидактический  </w:t>
      </w:r>
    </w:p>
    <w:p w:rsidR="00651882" w:rsidRPr="00A16A7A" w:rsidRDefault="00651882" w:rsidP="00651882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Компонент оборудования       </w:t>
      </w:r>
    </w:p>
    <w:p w:rsidR="00651882" w:rsidRPr="00A16A7A" w:rsidRDefault="00651882" w:rsidP="00651882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Компонент стимулирующий</w:t>
      </w:r>
    </w:p>
    <w:p w:rsidR="00651882" w:rsidRPr="00A16A7A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A16A7A">
        <w:rPr>
          <w:b/>
          <w:bCs/>
          <w:sz w:val="28"/>
          <w:szCs w:val="28"/>
        </w:rPr>
        <w:t>Дидактический компонент.</w:t>
      </w:r>
    </w:p>
    <w:p w:rsidR="00651882" w:rsidRPr="00A16A7A" w:rsidRDefault="00651882" w:rsidP="00651882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Познавательные книги</w:t>
      </w:r>
    </w:p>
    <w:p w:rsidR="00651882" w:rsidRPr="00A16A7A" w:rsidRDefault="00651882" w:rsidP="00651882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Атласы</w:t>
      </w:r>
    </w:p>
    <w:p w:rsidR="00651882" w:rsidRPr="00A16A7A" w:rsidRDefault="00651882" w:rsidP="00651882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Тематические альбомы</w:t>
      </w:r>
    </w:p>
    <w:p w:rsidR="00651882" w:rsidRPr="00A16A7A" w:rsidRDefault="00651882" w:rsidP="00651882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Серии картин с изображением природных сообществ</w:t>
      </w:r>
    </w:p>
    <w:p w:rsidR="00651882" w:rsidRPr="00A16A7A" w:rsidRDefault="00651882" w:rsidP="00651882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Схемы, таблицы, модели с алгоритмами выполнения опытов</w:t>
      </w:r>
    </w:p>
    <w:p w:rsidR="00651882" w:rsidRPr="00A16A7A" w:rsidRDefault="00651882" w:rsidP="00651882">
      <w:pPr>
        <w:spacing w:before="100" w:beforeAutospacing="1" w:after="100" w:afterAutospacing="1"/>
        <w:rPr>
          <w:b/>
          <w:sz w:val="28"/>
          <w:szCs w:val="28"/>
        </w:rPr>
      </w:pPr>
      <w:r w:rsidRPr="00A16A7A">
        <w:rPr>
          <w:b/>
          <w:sz w:val="28"/>
          <w:szCs w:val="28"/>
        </w:rPr>
        <w:t>Для организации самостоятельной детской деятельности могут быть разработаны:</w:t>
      </w:r>
    </w:p>
    <w:p w:rsidR="00651882" w:rsidRPr="00A16A7A" w:rsidRDefault="00651882" w:rsidP="00651882">
      <w:pPr>
        <w:numPr>
          <w:ilvl w:val="0"/>
          <w:numId w:val="22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Алгоритмы выполнения опытов</w:t>
      </w:r>
    </w:p>
    <w:p w:rsidR="00651882" w:rsidRPr="00A16A7A" w:rsidRDefault="00651882" w:rsidP="00651882">
      <w:pPr>
        <w:numPr>
          <w:ilvl w:val="0"/>
          <w:numId w:val="22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карточки-схемы проведения экспериментов, опытов. Совместно с детьми разрабатываются условные обозначения, разрешающие и запрещающие знаки.</w:t>
      </w:r>
    </w:p>
    <w:p w:rsidR="00651882" w:rsidRPr="00A16A7A" w:rsidRDefault="00651882" w:rsidP="00651882">
      <w:pPr>
        <w:numPr>
          <w:ilvl w:val="0"/>
          <w:numId w:val="22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Правила поведения в уголке экспериментирования</w:t>
      </w:r>
    </w:p>
    <w:p w:rsidR="00651882" w:rsidRPr="00A16A7A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 </w:t>
      </w:r>
    </w:p>
    <w:p w:rsidR="00540744" w:rsidRPr="00A16A7A" w:rsidRDefault="00651882" w:rsidP="00540744">
      <w:pPr>
        <w:spacing w:before="100" w:beforeAutospacing="1" w:after="100" w:afterAutospacing="1"/>
        <w:rPr>
          <w:sz w:val="28"/>
          <w:szCs w:val="28"/>
        </w:rPr>
      </w:pPr>
      <w:r w:rsidRPr="00A16A7A">
        <w:rPr>
          <w:b/>
          <w:bCs/>
          <w:sz w:val="28"/>
          <w:szCs w:val="28"/>
        </w:rPr>
        <w:t>Компонент оборудования.</w:t>
      </w:r>
      <w:r w:rsidRPr="00A16A7A">
        <w:rPr>
          <w:sz w:val="28"/>
          <w:szCs w:val="28"/>
        </w:rPr>
        <w:t>                    </w:t>
      </w:r>
      <w:r w:rsidR="00540744" w:rsidRPr="00A16A7A">
        <w:rPr>
          <w:sz w:val="28"/>
          <w:szCs w:val="28"/>
        </w:rPr>
        <w:t> </w:t>
      </w:r>
    </w:p>
    <w:p w:rsidR="00651882" w:rsidRPr="00A16A7A" w:rsidRDefault="00651882" w:rsidP="00540744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16A7A">
        <w:rPr>
          <w:b/>
          <w:sz w:val="28"/>
          <w:szCs w:val="28"/>
        </w:rPr>
        <w:t>приборы-помощники:</w:t>
      </w:r>
    </w:p>
    <w:p w:rsidR="00651882" w:rsidRPr="00A16A7A" w:rsidRDefault="00651882" w:rsidP="00651882">
      <w:pPr>
        <w:numPr>
          <w:ilvl w:val="0"/>
          <w:numId w:val="23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микроскоп, лупы, увеличительные стекла</w:t>
      </w:r>
    </w:p>
    <w:p w:rsidR="00651882" w:rsidRPr="00A16A7A" w:rsidRDefault="00651882" w:rsidP="00651882">
      <w:pPr>
        <w:numPr>
          <w:ilvl w:val="0"/>
          <w:numId w:val="23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весы, безмен</w:t>
      </w:r>
    </w:p>
    <w:p w:rsidR="00651882" w:rsidRPr="00A16A7A" w:rsidRDefault="00651882" w:rsidP="00651882">
      <w:pPr>
        <w:numPr>
          <w:ilvl w:val="0"/>
          <w:numId w:val="23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песочные, механические часы,</w:t>
      </w:r>
    </w:p>
    <w:p w:rsidR="00651882" w:rsidRPr="00A16A7A" w:rsidRDefault="00651882" w:rsidP="00651882">
      <w:pPr>
        <w:numPr>
          <w:ilvl w:val="0"/>
          <w:numId w:val="23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компас,</w:t>
      </w:r>
    </w:p>
    <w:p w:rsidR="00651882" w:rsidRPr="00A16A7A" w:rsidRDefault="00651882" w:rsidP="00651882">
      <w:pPr>
        <w:numPr>
          <w:ilvl w:val="0"/>
          <w:numId w:val="23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магниты;</w:t>
      </w:r>
    </w:p>
    <w:p w:rsidR="00651882" w:rsidRPr="00A16A7A" w:rsidRDefault="00651882" w:rsidP="00651882">
      <w:pPr>
        <w:numPr>
          <w:ilvl w:val="0"/>
          <w:numId w:val="23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портновский метр, линейки, треугольник т.д.</w:t>
      </w:r>
    </w:p>
    <w:p w:rsidR="00651882" w:rsidRPr="00A16A7A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A16A7A">
        <w:rPr>
          <w:b/>
          <w:bCs/>
          <w:sz w:val="28"/>
          <w:szCs w:val="28"/>
        </w:rPr>
        <w:t>Компонент стимулирующий.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разнообразные сосуды из различных материалов (пластмасса, стекло, металл, керамика) разной конфигурации и объема;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сита, воронки разного размера и материала;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природный материал: камешки, глина, песок, ракушки,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lastRenderedPageBreak/>
        <w:t>шишки, перья, мох, листья и др.;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утилизированный материал: проволока, кусочки кожи,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меха, ткани, пластмассы, пробки и др.;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технические материалы: гайки, скрепки, болты, гвоздики и др</w:t>
      </w:r>
      <w:r w:rsidRPr="00A16A7A">
        <w:rPr>
          <w:b/>
          <w:bCs/>
          <w:i/>
          <w:iCs/>
          <w:sz w:val="28"/>
          <w:szCs w:val="28"/>
        </w:rPr>
        <w:t xml:space="preserve">.; 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разные виды бумаги: обычная, картон, наждачная, копировальная и др.;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красители: пищевые и непищевые (гуашь, акварельные краски );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медицинские материалы: пипетки, колбы, деревянные палочки, шприцы (без игл), мерные ложки мензурки, резиновые груши и др.;</w:t>
      </w:r>
    </w:p>
    <w:p w:rsidR="00651882" w:rsidRPr="00A16A7A" w:rsidRDefault="00651882" w:rsidP="00651882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прочие материалы: зеркала, воздушные шары, масло, мука, соль, сахар, цветные и прозрачные стекла, и др.</w:t>
      </w:r>
    </w:p>
    <w:p w:rsidR="00651882" w:rsidRPr="00A16A7A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В качестве лабораторной посуды используются стаканчики из-под йогуртов, из-под мороженого, пластиковые бутылочки. Наглядно показывают детям возможность вторичного использования материалов, которые в избытке выбрасываются и загрязняют окружающую среду. Это очень важный воспитательный момент. Важно, чтобы все было подписано или нарисованы схемы – обозначения. Можно использовать различные баночки с крышками и киндер – сюрпризы.</w:t>
      </w:r>
    </w:p>
    <w:p w:rsidR="00651882" w:rsidRPr="00A16A7A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Материал для проведения опытов в уголке экспериментирования меняется в соответствии с планом работы</w:t>
      </w:r>
    </w:p>
    <w:p w:rsidR="00651882" w:rsidRPr="00A16A7A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Опыты помогают развивать мышление, логику, творчество ребенка, позволяют наглядно показать связь между живым и не живым в природе. Исследования представляют возможности ребенку самому найти ответы на вопросы “Как?” “Почему?”.</w:t>
      </w:r>
    </w:p>
    <w:p w:rsidR="00651882" w:rsidRPr="00A16A7A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Китайская пословица гласит “Расскажи - и я забуду, покажи - и я запомню, дай попробовать - и я пойму”. </w:t>
      </w:r>
    </w:p>
    <w:p w:rsidR="00651882" w:rsidRPr="00A16A7A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</w:p>
    <w:p w:rsidR="00540744" w:rsidRPr="00A16A7A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A16A7A">
        <w:rPr>
          <w:sz w:val="28"/>
          <w:szCs w:val="28"/>
        </w:rPr>
        <w:t>Процесс познания, освоение новых знаний очень важны для меня, поэтому я считаю, что в детском саду не должно быть четкой границы между обыденной жизнью и экспериментированием, ведь экспериментирование не самоцель, а только способ ознакомления детей с миром, в котором им предстоит жить!   </w:t>
      </w:r>
    </w:p>
    <w:p w:rsidR="00540744" w:rsidRPr="00A16A7A" w:rsidRDefault="00540744" w:rsidP="00651882">
      <w:pPr>
        <w:spacing w:before="100" w:beforeAutospacing="1" w:after="100" w:afterAutospacing="1"/>
        <w:rPr>
          <w:sz w:val="28"/>
          <w:szCs w:val="28"/>
        </w:rPr>
      </w:pPr>
    </w:p>
    <w:p w:rsidR="00540744" w:rsidRDefault="00540744" w:rsidP="00651882">
      <w:pPr>
        <w:spacing w:before="100" w:beforeAutospacing="1" w:after="100" w:afterAutospacing="1"/>
      </w:pPr>
    </w:p>
    <w:p w:rsidR="00540744" w:rsidRDefault="00540744" w:rsidP="00651882">
      <w:pPr>
        <w:spacing w:before="100" w:beforeAutospacing="1" w:after="100" w:afterAutospacing="1"/>
      </w:pPr>
    </w:p>
    <w:p w:rsidR="00540744" w:rsidRDefault="00540744" w:rsidP="00651882">
      <w:pPr>
        <w:spacing w:before="100" w:beforeAutospacing="1" w:after="100" w:afterAutospacing="1"/>
      </w:pP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51882" w:rsidRPr="00540744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lastRenderedPageBreak/>
        <w:t>В уголке экспериментальной деятельности в младшей группе должны быть.</w:t>
      </w:r>
    </w:p>
    <w:p w:rsidR="00651882" w:rsidRPr="00540744" w:rsidRDefault="00651882" w:rsidP="00651882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книги познавательного характера для младшего возраста;</w:t>
      </w:r>
    </w:p>
    <w:p w:rsidR="00651882" w:rsidRPr="00540744" w:rsidRDefault="00651882" w:rsidP="00651882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тематические альбомы;</w:t>
      </w:r>
    </w:p>
    <w:p w:rsidR="00651882" w:rsidRPr="00540744" w:rsidRDefault="00651882" w:rsidP="00651882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коллекции: семена разных растений, шишки, камешки, коллекции "Подарки": (зимы, весны, осени), "Ткани",  "Бумага", "Пуговицы"</w:t>
      </w:r>
    </w:p>
    <w:p w:rsidR="00651882" w:rsidRPr="00540744" w:rsidRDefault="00651882" w:rsidP="00651882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мини-музей (тематика различна, например "камни", чудеса из стекла" и др.)</w:t>
      </w:r>
    </w:p>
    <w:p w:rsidR="00651882" w:rsidRPr="00540744" w:rsidRDefault="00651882" w:rsidP="00651882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песок, глина;</w:t>
      </w:r>
    </w:p>
    <w:p w:rsidR="00651882" w:rsidRPr="00540744" w:rsidRDefault="00651882" w:rsidP="00651882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набор игрушек резиновых и пластмассовых для игр в воде;</w:t>
      </w:r>
    </w:p>
    <w:p w:rsidR="00651882" w:rsidRPr="00540744" w:rsidRDefault="00651882" w:rsidP="00651882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материалы для игр с мыльной пеной,</w:t>
      </w:r>
    </w:p>
    <w:p w:rsidR="00651882" w:rsidRPr="00540744" w:rsidRDefault="00651882" w:rsidP="00651882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красители - пищевые и непищевые (гуашь, акварельные краски и др.).</w:t>
      </w:r>
    </w:p>
    <w:p w:rsidR="00651882" w:rsidRPr="00540744" w:rsidRDefault="00651882" w:rsidP="00651882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семена бобов, фасоли, гороха</w:t>
      </w:r>
    </w:p>
    <w:p w:rsidR="00540744" w:rsidRPr="00540744" w:rsidRDefault="00651882" w:rsidP="00540744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некоторые пищевые продукты (сахар, соль, крахмал, мука)</w:t>
      </w:r>
    </w:p>
    <w:p w:rsidR="00651882" w:rsidRPr="00540744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t>Простейшие приборы и приспособления:</w:t>
      </w:r>
    </w:p>
    <w:p w:rsidR="00651882" w:rsidRPr="00540744" w:rsidRDefault="00651882" w:rsidP="00651882">
      <w:pPr>
        <w:numPr>
          <w:ilvl w:val="0"/>
          <w:numId w:val="26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лупы, сосуды  для воды, "ящик ощущений" (чудесный мешочек), зеркальце для игр с "солнечным зайчиком", контейнеры из "киндер-сюрпризов" с отверстиями, внутрь помещены вещества и травы с разными запахами.</w:t>
      </w:r>
    </w:p>
    <w:p w:rsidR="00651882" w:rsidRPr="00540744" w:rsidRDefault="00651882" w:rsidP="00651882">
      <w:pPr>
        <w:numPr>
          <w:ilvl w:val="0"/>
          <w:numId w:val="26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"бросовый материал": веревки, шнурки, тесьма, катушки деревянные, прищепки, пробки</w:t>
      </w:r>
    </w:p>
    <w:p w:rsidR="00651882" w:rsidRPr="00540744" w:rsidRDefault="00651882" w:rsidP="00651882">
      <w:pPr>
        <w:numPr>
          <w:ilvl w:val="0"/>
          <w:numId w:val="26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семена бобов, фасоли, гороха        </w:t>
      </w:r>
    </w:p>
    <w:p w:rsidR="00651882" w:rsidRPr="00540744" w:rsidRDefault="00651882" w:rsidP="00651882">
      <w:pPr>
        <w:numPr>
          <w:ilvl w:val="0"/>
          <w:numId w:val="26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на видном месте вывешиваются правила работы с материалами, доступные детям  младшего возраста.</w:t>
      </w:r>
    </w:p>
    <w:p w:rsidR="00651882" w:rsidRPr="00540744" w:rsidRDefault="00651882" w:rsidP="00651882">
      <w:pPr>
        <w:numPr>
          <w:ilvl w:val="0"/>
          <w:numId w:val="26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персонажи, наделанные определенными чертами-  ("Почемучка") от имени которого моделируется проблемная ситуация.</w:t>
      </w:r>
    </w:p>
    <w:p w:rsidR="00651882" w:rsidRPr="00540744" w:rsidRDefault="00651882" w:rsidP="00651882">
      <w:pPr>
        <w:numPr>
          <w:ilvl w:val="0"/>
          <w:numId w:val="26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карточки-схемы проведения экспериментов (заполняется воспитателем): ставится дата, опыт зарисовывается.</w:t>
      </w: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A16A7A" w:rsidRDefault="00A16A7A" w:rsidP="00651882">
      <w:pPr>
        <w:spacing w:before="100" w:beforeAutospacing="1" w:after="100" w:afterAutospacing="1"/>
      </w:pPr>
    </w:p>
    <w:p w:rsidR="00A16A7A" w:rsidRDefault="00A16A7A" w:rsidP="00651882">
      <w:pPr>
        <w:spacing w:before="100" w:beforeAutospacing="1" w:after="100" w:afterAutospacing="1"/>
      </w:pPr>
    </w:p>
    <w:p w:rsidR="00A16A7A" w:rsidRDefault="00A16A7A" w:rsidP="00651882">
      <w:pPr>
        <w:spacing w:before="100" w:beforeAutospacing="1" w:after="100" w:afterAutospacing="1"/>
      </w:pPr>
    </w:p>
    <w:p w:rsidR="00A16A7A" w:rsidRDefault="00A16A7A" w:rsidP="00651882">
      <w:pPr>
        <w:spacing w:before="100" w:beforeAutospacing="1" w:after="100" w:afterAutospacing="1"/>
      </w:pPr>
    </w:p>
    <w:p w:rsidR="00A16A7A" w:rsidRDefault="00A16A7A" w:rsidP="00651882">
      <w:pPr>
        <w:spacing w:before="100" w:beforeAutospacing="1" w:after="100" w:afterAutospacing="1"/>
      </w:pPr>
    </w:p>
    <w:p w:rsidR="00A16A7A" w:rsidRPr="00651882" w:rsidRDefault="00A16A7A" w:rsidP="00651882">
      <w:pPr>
        <w:spacing w:before="100" w:beforeAutospacing="1" w:after="100" w:afterAutospacing="1"/>
      </w:pP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651882" w:rsidRPr="00540744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lastRenderedPageBreak/>
        <w:t>Средний дошкольный возраст.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книги познавательного характера для среднего возраста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тематические альбомы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коллекции: семена разных растений, шишки, камешки, коллекции "Подарки": (зимы, весны, осени), "Ткани", "Бумага", "Пуговицы"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мини-музей (тематика различна, например "камни", чудеса из стекла" и др.)        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песок, глина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набор игрушек резиновых и пластмассовых для игр в воде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материалы для игр с мыльной пеной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красители - пищевые и непищевые (гуашь, акварельные краски и др.).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семена бобов, фасоли, гороха</w:t>
      </w:r>
    </w:p>
    <w:p w:rsidR="00651882" w:rsidRPr="00540744" w:rsidRDefault="00651882" w:rsidP="00651882">
      <w:pPr>
        <w:numPr>
          <w:ilvl w:val="0"/>
          <w:numId w:val="27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некоторые пищевые продукты (сахар, соль, крахмал, мука)</w:t>
      </w:r>
    </w:p>
    <w:p w:rsidR="00651882" w:rsidRPr="00540744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 </w:t>
      </w:r>
    </w:p>
    <w:p w:rsidR="00651882" w:rsidRPr="00540744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t>Простейшие приборы и приспособления:</w:t>
      </w:r>
    </w:p>
    <w:p w:rsidR="00651882" w:rsidRPr="00540744" w:rsidRDefault="00651882" w:rsidP="00651882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лупы, сосуды  для воды, "ящик ощущений" (чудесный мешочек), зеркальце для игр с "солнечным зайчиком", контейнеры из "киндер-сюрпризов" с отверстиями, внутрь помещены вещества и травы с разными запахами.</w:t>
      </w:r>
    </w:p>
    <w:p w:rsidR="00651882" w:rsidRPr="00540744" w:rsidRDefault="00651882" w:rsidP="00651882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"бросовый материал": веревки, шнурки, тесьма, катушки деревянные, прищепки, пробки</w:t>
      </w:r>
    </w:p>
    <w:p w:rsidR="00651882" w:rsidRPr="00540744" w:rsidRDefault="00651882" w:rsidP="00651882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на видном месте вывешиваются правила работы с материалами, доступные детям  младшего возраста.</w:t>
      </w:r>
    </w:p>
    <w:p w:rsidR="00651882" w:rsidRPr="00540744" w:rsidRDefault="00651882" w:rsidP="00651882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персонажи, наделанные определенными чертами ("почемучка") от имени которого моделируется проблемная ситуация.</w:t>
      </w:r>
    </w:p>
    <w:p w:rsidR="00651882" w:rsidRPr="00540744" w:rsidRDefault="00651882" w:rsidP="00651882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карточки-схемы проведения экспериментов (заполняется воспитателем): ставится дата, опыт зарисовывается.</w:t>
      </w:r>
    </w:p>
    <w:p w:rsidR="00651882" w:rsidRPr="00651882" w:rsidRDefault="00651882" w:rsidP="00651882">
      <w:pPr>
        <w:spacing w:before="100" w:beforeAutospacing="1" w:after="100" w:afterAutospacing="1"/>
        <w:jc w:val="center"/>
      </w:pPr>
      <w:r w:rsidRPr="00651882">
        <w:t> </w:t>
      </w: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651882" w:rsidRP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651882" w:rsidRDefault="00651882" w:rsidP="00651882">
      <w:pPr>
        <w:spacing w:before="100" w:beforeAutospacing="1" w:after="100" w:afterAutospacing="1"/>
      </w:pPr>
      <w:r w:rsidRPr="00651882">
        <w:t> </w:t>
      </w:r>
    </w:p>
    <w:p w:rsidR="00A16A7A" w:rsidRPr="00651882" w:rsidRDefault="00A16A7A" w:rsidP="00651882">
      <w:pPr>
        <w:spacing w:before="100" w:beforeAutospacing="1" w:after="100" w:afterAutospacing="1"/>
      </w:pPr>
    </w:p>
    <w:p w:rsidR="00651882" w:rsidRPr="00540744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lastRenderedPageBreak/>
        <w:t>В уголке экспериментальной деятельности</w:t>
      </w:r>
    </w:p>
    <w:p w:rsidR="00651882" w:rsidRPr="00540744" w:rsidRDefault="00651882" w:rsidP="00651882">
      <w:pPr>
        <w:spacing w:before="100" w:beforeAutospacing="1" w:after="100" w:afterAutospacing="1"/>
        <w:jc w:val="center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t>Старший дошкольный возраст.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схемы, таблицы, модели с алгоритмами выполнения опытов;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серии картин с изображением природных сообществ;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книги познавательного характера, атласы;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тематические альбомы;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коллекции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мини-музей (тематика различна, например "Часы бывают разные:",  "Изделия из камня" 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материалы распределены по разделам: "Песок, глина, вода", "Звук", "Магниты", "Бумага", "Свет",  "Стекло", "Резина"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природный материал: камни, ракушки,  спил и листья деревьев, мох, семена, почва разных видов и др.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утилизированный материал: проволока, кусочки кожи, меха, ткани, пластмассы, дерева, пробки и т.д.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технические материалы: гайки, скрепки, болты, гвозди, винтики, шурупы, детали конструктора и т.д.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разные виды бумаги: обычная, картон, наждачная, копировальная и т.д.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красители: пищевые и непищевые (гуашь, акварельные краски и др.)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медицинские материалы: пипетки с закругленными концами, колбы, деревянные палочки, мерные ложки, резиновые груши, шприцы без игл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прочие материалы: зеркала, воздушные шары, масло, мука, соль, сахар, цветные и прозрачные стекла, свечи и др.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сито, воронки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половинки мыльниц, формы для льда</w:t>
      </w:r>
    </w:p>
    <w:p w:rsidR="00651882" w:rsidRPr="00540744" w:rsidRDefault="00651882" w:rsidP="00651882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проборы-помощники: увеличительное стекло, песочные часы, микроскопы, лупы</w:t>
      </w:r>
    </w:p>
    <w:p w:rsidR="00651882" w:rsidRDefault="00651882" w:rsidP="00A16A7A">
      <w:pPr>
        <w:numPr>
          <w:ilvl w:val="0"/>
          <w:numId w:val="29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клеенчатые фартуки, нарукавники, резиновые перчатки, тряпки   </w:t>
      </w:r>
    </w:p>
    <w:p w:rsidR="00A16A7A" w:rsidRDefault="00A16A7A" w:rsidP="00A16A7A">
      <w:pPr>
        <w:spacing w:before="100" w:beforeAutospacing="1" w:after="100" w:afterAutospacing="1"/>
        <w:rPr>
          <w:sz w:val="28"/>
          <w:szCs w:val="28"/>
        </w:rPr>
      </w:pPr>
    </w:p>
    <w:p w:rsidR="00A16A7A" w:rsidRDefault="00A16A7A" w:rsidP="00A16A7A">
      <w:pPr>
        <w:spacing w:before="100" w:beforeAutospacing="1" w:after="100" w:afterAutospacing="1"/>
        <w:rPr>
          <w:sz w:val="28"/>
          <w:szCs w:val="28"/>
        </w:rPr>
      </w:pPr>
    </w:p>
    <w:p w:rsidR="00A16A7A" w:rsidRDefault="00A16A7A" w:rsidP="00A16A7A">
      <w:pPr>
        <w:spacing w:before="100" w:beforeAutospacing="1" w:after="100" w:afterAutospacing="1"/>
        <w:rPr>
          <w:sz w:val="28"/>
          <w:szCs w:val="28"/>
        </w:rPr>
      </w:pPr>
    </w:p>
    <w:p w:rsidR="00A16A7A" w:rsidRDefault="00A16A7A" w:rsidP="00A16A7A">
      <w:pPr>
        <w:spacing w:before="100" w:beforeAutospacing="1" w:after="100" w:afterAutospacing="1"/>
        <w:rPr>
          <w:sz w:val="28"/>
          <w:szCs w:val="28"/>
        </w:rPr>
      </w:pPr>
    </w:p>
    <w:p w:rsidR="00A16A7A" w:rsidRDefault="00A16A7A" w:rsidP="00A16A7A">
      <w:pPr>
        <w:spacing w:before="100" w:beforeAutospacing="1" w:after="100" w:afterAutospacing="1"/>
        <w:rPr>
          <w:sz w:val="28"/>
          <w:szCs w:val="28"/>
        </w:rPr>
      </w:pPr>
    </w:p>
    <w:p w:rsidR="00A16A7A" w:rsidRDefault="00A16A7A" w:rsidP="00A16A7A">
      <w:pPr>
        <w:spacing w:before="100" w:beforeAutospacing="1" w:after="100" w:afterAutospacing="1"/>
        <w:rPr>
          <w:sz w:val="28"/>
          <w:szCs w:val="28"/>
        </w:rPr>
      </w:pPr>
    </w:p>
    <w:p w:rsidR="00A16A7A" w:rsidRDefault="00A16A7A" w:rsidP="00A16A7A">
      <w:pPr>
        <w:spacing w:before="100" w:beforeAutospacing="1" w:after="100" w:afterAutospacing="1"/>
        <w:rPr>
          <w:sz w:val="28"/>
          <w:szCs w:val="28"/>
        </w:rPr>
      </w:pPr>
    </w:p>
    <w:p w:rsidR="00A16A7A" w:rsidRPr="00A16A7A" w:rsidRDefault="00A16A7A" w:rsidP="00A16A7A">
      <w:pPr>
        <w:spacing w:before="100" w:beforeAutospacing="1" w:after="100" w:afterAutospacing="1"/>
        <w:rPr>
          <w:sz w:val="28"/>
          <w:szCs w:val="28"/>
        </w:rPr>
      </w:pPr>
    </w:p>
    <w:p w:rsidR="00651882" w:rsidRPr="00540744" w:rsidRDefault="00651882" w:rsidP="00651882">
      <w:pPr>
        <w:spacing w:before="100" w:beforeAutospacing="1" w:after="100" w:afterAutospacing="1"/>
        <w:ind w:left="720"/>
        <w:jc w:val="center"/>
        <w:rPr>
          <w:sz w:val="28"/>
          <w:szCs w:val="28"/>
        </w:rPr>
      </w:pPr>
      <w:r w:rsidRPr="00540744">
        <w:rPr>
          <w:b/>
          <w:bCs/>
          <w:sz w:val="28"/>
          <w:szCs w:val="28"/>
        </w:rPr>
        <w:lastRenderedPageBreak/>
        <w:t>Ведение фиксации детского экспериментирования.</w:t>
      </w:r>
    </w:p>
    <w:p w:rsidR="00651882" w:rsidRPr="00540744" w:rsidRDefault="00651882" w:rsidP="00651882">
      <w:pPr>
        <w:numPr>
          <w:ilvl w:val="0"/>
          <w:numId w:val="30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Дневник</w:t>
      </w:r>
    </w:p>
    <w:p w:rsidR="00651882" w:rsidRPr="00540744" w:rsidRDefault="00651882" w:rsidP="00651882">
      <w:pPr>
        <w:numPr>
          <w:ilvl w:val="0"/>
          <w:numId w:val="30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Картотека опытов</w:t>
      </w:r>
    </w:p>
    <w:p w:rsidR="00651882" w:rsidRPr="00540744" w:rsidRDefault="00651882" w:rsidP="00651882">
      <w:pPr>
        <w:numPr>
          <w:ilvl w:val="0"/>
          <w:numId w:val="30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Схема</w:t>
      </w:r>
    </w:p>
    <w:p w:rsidR="00651882" w:rsidRPr="00540744" w:rsidRDefault="00651882" w:rsidP="00651882">
      <w:pPr>
        <w:numPr>
          <w:ilvl w:val="0"/>
          <w:numId w:val="30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Личные блокноты детей для фиксации результатов опытов</w:t>
      </w:r>
    </w:p>
    <w:p w:rsidR="00651882" w:rsidRPr="00540744" w:rsidRDefault="00651882" w:rsidP="00651882">
      <w:pPr>
        <w:numPr>
          <w:ilvl w:val="0"/>
          <w:numId w:val="30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Мини-стенд - « О чем хочу узнать завтра»</w:t>
      </w:r>
    </w:p>
    <w:p w:rsidR="00651882" w:rsidRPr="00540744" w:rsidRDefault="00651882" w:rsidP="00651882">
      <w:pPr>
        <w:numPr>
          <w:ilvl w:val="0"/>
          <w:numId w:val="30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Карточки подсказки (разрешающие - запрещающие знаки) "Что можно, что нельзя"</w:t>
      </w:r>
    </w:p>
    <w:p w:rsidR="00651882" w:rsidRPr="00540744" w:rsidRDefault="00651882" w:rsidP="00651882">
      <w:pPr>
        <w:numPr>
          <w:ilvl w:val="0"/>
          <w:numId w:val="30"/>
        </w:num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Персонажи, наделанные определенными чертами ("Незнайка") от имени которого моделируется проблемная ситуация.  </w:t>
      </w:r>
    </w:p>
    <w:p w:rsidR="00651882" w:rsidRPr="00540744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</w:p>
    <w:p w:rsidR="00651882" w:rsidRPr="00540744" w:rsidRDefault="00651882" w:rsidP="00651882">
      <w:pPr>
        <w:spacing w:before="100" w:beforeAutospacing="1" w:after="100" w:afterAutospacing="1"/>
        <w:rPr>
          <w:sz w:val="28"/>
          <w:szCs w:val="28"/>
        </w:rPr>
      </w:pPr>
      <w:r w:rsidRPr="00540744">
        <w:rPr>
          <w:sz w:val="28"/>
          <w:szCs w:val="28"/>
        </w:rPr>
        <w:t>Процесс познания, освоение новых знаний очень важны для детей , поэтому в детском саду не должно быть четкой границы между обыденной жизнью и экспериментированием, ведь экспериментирование не самоцель, а только способ ознакомления детей с миром, в котором им предстоит жить!</w:t>
      </w:r>
      <w:r w:rsidR="006E5D34" w:rsidRPr="006E5D34">
        <w:rPr>
          <w:noProof/>
        </w:rPr>
        <w:t xml:space="preserve"> </w:t>
      </w:r>
    </w:p>
    <w:p w:rsidR="00651882" w:rsidRDefault="00651882" w:rsidP="00651882">
      <w:pPr>
        <w:pStyle w:val="a3"/>
        <w:rPr>
          <w:b/>
          <w:sz w:val="28"/>
          <w:szCs w:val="28"/>
        </w:rPr>
      </w:pPr>
    </w:p>
    <w:p w:rsidR="00651882" w:rsidRDefault="00651882" w:rsidP="00C8127E">
      <w:pPr>
        <w:pStyle w:val="a3"/>
        <w:jc w:val="center"/>
        <w:rPr>
          <w:b/>
          <w:sz w:val="28"/>
          <w:szCs w:val="28"/>
        </w:rPr>
      </w:pPr>
    </w:p>
    <w:sectPr w:rsidR="00651882" w:rsidSect="00C13243">
      <w:footerReference w:type="default" r:id="rId9"/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EAE" w:rsidRDefault="007C5EAE" w:rsidP="00733E07">
      <w:r>
        <w:separator/>
      </w:r>
    </w:p>
  </w:endnote>
  <w:endnote w:type="continuationSeparator" w:id="1">
    <w:p w:rsidR="007C5EAE" w:rsidRDefault="007C5EAE" w:rsidP="00733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EB" w:rsidRDefault="00F010EB">
    <w:pPr>
      <w:pStyle w:val="a7"/>
    </w:pPr>
  </w:p>
  <w:p w:rsidR="00F010EB" w:rsidRDefault="00F010EB">
    <w:pPr>
      <w:pStyle w:val="a7"/>
    </w:pPr>
  </w:p>
  <w:p w:rsidR="00F010EB" w:rsidRDefault="00F010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EAE" w:rsidRDefault="007C5EAE" w:rsidP="00733E07">
      <w:r>
        <w:separator/>
      </w:r>
    </w:p>
  </w:footnote>
  <w:footnote w:type="continuationSeparator" w:id="1">
    <w:p w:rsidR="007C5EAE" w:rsidRDefault="007C5EAE" w:rsidP="00733E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72D"/>
    <w:multiLevelType w:val="hybridMultilevel"/>
    <w:tmpl w:val="4A0AD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0192A"/>
    <w:multiLevelType w:val="multilevel"/>
    <w:tmpl w:val="0C5C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950AE"/>
    <w:multiLevelType w:val="multilevel"/>
    <w:tmpl w:val="F59A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97309"/>
    <w:multiLevelType w:val="multilevel"/>
    <w:tmpl w:val="C722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B0524D"/>
    <w:multiLevelType w:val="multilevel"/>
    <w:tmpl w:val="20EA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82EBE"/>
    <w:multiLevelType w:val="multilevel"/>
    <w:tmpl w:val="E1B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FD1D75"/>
    <w:multiLevelType w:val="hybridMultilevel"/>
    <w:tmpl w:val="46384EEE"/>
    <w:lvl w:ilvl="0" w:tplc="FEC67A74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A732A6"/>
    <w:multiLevelType w:val="hybridMultilevel"/>
    <w:tmpl w:val="7C3C9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F1125"/>
    <w:multiLevelType w:val="multilevel"/>
    <w:tmpl w:val="F67A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044CB0"/>
    <w:multiLevelType w:val="multilevel"/>
    <w:tmpl w:val="930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58110F"/>
    <w:multiLevelType w:val="hybridMultilevel"/>
    <w:tmpl w:val="D8E44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30A87"/>
    <w:multiLevelType w:val="multilevel"/>
    <w:tmpl w:val="3948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B0CB0"/>
    <w:multiLevelType w:val="multilevel"/>
    <w:tmpl w:val="DFDA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EF1AB0"/>
    <w:multiLevelType w:val="multilevel"/>
    <w:tmpl w:val="0A64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CF7A6E"/>
    <w:multiLevelType w:val="hybridMultilevel"/>
    <w:tmpl w:val="54D86496"/>
    <w:lvl w:ilvl="0" w:tplc="7BA61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57557FC"/>
    <w:multiLevelType w:val="hybridMultilevel"/>
    <w:tmpl w:val="B008A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E79C8"/>
    <w:multiLevelType w:val="hybridMultilevel"/>
    <w:tmpl w:val="46384EEE"/>
    <w:lvl w:ilvl="0" w:tplc="FEC67A74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77763B"/>
    <w:multiLevelType w:val="hybridMultilevel"/>
    <w:tmpl w:val="0ABE80A6"/>
    <w:lvl w:ilvl="0" w:tplc="FEC67A7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A176AB"/>
    <w:multiLevelType w:val="multilevel"/>
    <w:tmpl w:val="83C0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6164C6"/>
    <w:multiLevelType w:val="multilevel"/>
    <w:tmpl w:val="B628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BB3A0B"/>
    <w:multiLevelType w:val="hybridMultilevel"/>
    <w:tmpl w:val="1A40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B0752A"/>
    <w:multiLevelType w:val="multilevel"/>
    <w:tmpl w:val="2A3E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DE62CE"/>
    <w:multiLevelType w:val="hybridMultilevel"/>
    <w:tmpl w:val="46384EEE"/>
    <w:lvl w:ilvl="0" w:tplc="FEC67A74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9B2DCC"/>
    <w:multiLevelType w:val="hybridMultilevel"/>
    <w:tmpl w:val="8EB89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247EFA"/>
    <w:multiLevelType w:val="multilevel"/>
    <w:tmpl w:val="1E76F5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6CB4668"/>
    <w:multiLevelType w:val="multilevel"/>
    <w:tmpl w:val="6940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D30B57"/>
    <w:multiLevelType w:val="multilevel"/>
    <w:tmpl w:val="B4A24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6B6A1DA5"/>
    <w:multiLevelType w:val="multilevel"/>
    <w:tmpl w:val="0F94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960D16"/>
    <w:multiLevelType w:val="hybridMultilevel"/>
    <w:tmpl w:val="8EB89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610DD3"/>
    <w:multiLevelType w:val="hybridMultilevel"/>
    <w:tmpl w:val="8FC4C06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0"/>
  </w:num>
  <w:num w:numId="4">
    <w:abstractNumId w:val="10"/>
  </w:num>
  <w:num w:numId="5">
    <w:abstractNumId w:val="28"/>
  </w:num>
  <w:num w:numId="6">
    <w:abstractNumId w:val="23"/>
  </w:num>
  <w:num w:numId="7">
    <w:abstractNumId w:val="24"/>
  </w:num>
  <w:num w:numId="8">
    <w:abstractNumId w:val="29"/>
  </w:num>
  <w:num w:numId="9">
    <w:abstractNumId w:val="0"/>
  </w:num>
  <w:num w:numId="10">
    <w:abstractNumId w:val="7"/>
  </w:num>
  <w:num w:numId="11">
    <w:abstractNumId w:val="22"/>
  </w:num>
  <w:num w:numId="12">
    <w:abstractNumId w:val="15"/>
  </w:num>
  <w:num w:numId="13">
    <w:abstractNumId w:val="17"/>
  </w:num>
  <w:num w:numId="14">
    <w:abstractNumId w:val="6"/>
  </w:num>
  <w:num w:numId="15">
    <w:abstractNumId w:val="16"/>
  </w:num>
  <w:num w:numId="16">
    <w:abstractNumId w:val="19"/>
  </w:num>
  <w:num w:numId="17">
    <w:abstractNumId w:val="13"/>
  </w:num>
  <w:num w:numId="18">
    <w:abstractNumId w:val="4"/>
  </w:num>
  <w:num w:numId="19">
    <w:abstractNumId w:val="12"/>
  </w:num>
  <w:num w:numId="20">
    <w:abstractNumId w:val="27"/>
  </w:num>
  <w:num w:numId="21">
    <w:abstractNumId w:val="8"/>
  </w:num>
  <w:num w:numId="22">
    <w:abstractNumId w:val="21"/>
  </w:num>
  <w:num w:numId="23">
    <w:abstractNumId w:val="1"/>
  </w:num>
  <w:num w:numId="24">
    <w:abstractNumId w:val="11"/>
  </w:num>
  <w:num w:numId="25">
    <w:abstractNumId w:val="2"/>
  </w:num>
  <w:num w:numId="26">
    <w:abstractNumId w:val="9"/>
  </w:num>
  <w:num w:numId="27">
    <w:abstractNumId w:val="5"/>
  </w:num>
  <w:num w:numId="28">
    <w:abstractNumId w:val="25"/>
  </w:num>
  <w:num w:numId="29">
    <w:abstractNumId w:val="18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9AB"/>
    <w:rsid w:val="00003145"/>
    <w:rsid w:val="000151C9"/>
    <w:rsid w:val="000163D7"/>
    <w:rsid w:val="0001777B"/>
    <w:rsid w:val="000303F1"/>
    <w:rsid w:val="00030529"/>
    <w:rsid w:val="00035B6C"/>
    <w:rsid w:val="00062C49"/>
    <w:rsid w:val="00066002"/>
    <w:rsid w:val="00070C31"/>
    <w:rsid w:val="00070F46"/>
    <w:rsid w:val="000710DE"/>
    <w:rsid w:val="000773E9"/>
    <w:rsid w:val="00081C6C"/>
    <w:rsid w:val="00087DCD"/>
    <w:rsid w:val="00095131"/>
    <w:rsid w:val="000B08DE"/>
    <w:rsid w:val="000C0457"/>
    <w:rsid w:val="000C7720"/>
    <w:rsid w:val="000D44BE"/>
    <w:rsid w:val="000D741F"/>
    <w:rsid w:val="000E2AB0"/>
    <w:rsid w:val="000E61D1"/>
    <w:rsid w:val="000F44C5"/>
    <w:rsid w:val="00107369"/>
    <w:rsid w:val="00114521"/>
    <w:rsid w:val="00115A7C"/>
    <w:rsid w:val="00120089"/>
    <w:rsid w:val="0012080D"/>
    <w:rsid w:val="0013484A"/>
    <w:rsid w:val="0013616C"/>
    <w:rsid w:val="00143B7A"/>
    <w:rsid w:val="001459CD"/>
    <w:rsid w:val="00150963"/>
    <w:rsid w:val="00154F63"/>
    <w:rsid w:val="00170AEF"/>
    <w:rsid w:val="00172811"/>
    <w:rsid w:val="00172A61"/>
    <w:rsid w:val="00172A72"/>
    <w:rsid w:val="00181703"/>
    <w:rsid w:val="00184395"/>
    <w:rsid w:val="001A19F4"/>
    <w:rsid w:val="001A27D4"/>
    <w:rsid w:val="001A47A7"/>
    <w:rsid w:val="001B75B5"/>
    <w:rsid w:val="001D0FE9"/>
    <w:rsid w:val="001D337B"/>
    <w:rsid w:val="001D5D6F"/>
    <w:rsid w:val="001D6607"/>
    <w:rsid w:val="001D785E"/>
    <w:rsid w:val="001E58DC"/>
    <w:rsid w:val="001F1EA8"/>
    <w:rsid w:val="002117AD"/>
    <w:rsid w:val="00211B9C"/>
    <w:rsid w:val="00215779"/>
    <w:rsid w:val="00217DA7"/>
    <w:rsid w:val="0022052A"/>
    <w:rsid w:val="0022439E"/>
    <w:rsid w:val="00224BE2"/>
    <w:rsid w:val="002351B2"/>
    <w:rsid w:val="0024107C"/>
    <w:rsid w:val="0024369E"/>
    <w:rsid w:val="0024657C"/>
    <w:rsid w:val="00256734"/>
    <w:rsid w:val="00266947"/>
    <w:rsid w:val="002669FD"/>
    <w:rsid w:val="00267C5F"/>
    <w:rsid w:val="00270455"/>
    <w:rsid w:val="00272407"/>
    <w:rsid w:val="002777D6"/>
    <w:rsid w:val="002810E9"/>
    <w:rsid w:val="00293CCC"/>
    <w:rsid w:val="002A609D"/>
    <w:rsid w:val="002A717A"/>
    <w:rsid w:val="002B2420"/>
    <w:rsid w:val="002B4874"/>
    <w:rsid w:val="002D14C9"/>
    <w:rsid w:val="002D243B"/>
    <w:rsid w:val="002E749F"/>
    <w:rsid w:val="002F1DB9"/>
    <w:rsid w:val="002F2618"/>
    <w:rsid w:val="002F485D"/>
    <w:rsid w:val="002F48D8"/>
    <w:rsid w:val="003041C7"/>
    <w:rsid w:val="00305862"/>
    <w:rsid w:val="00324E94"/>
    <w:rsid w:val="00327155"/>
    <w:rsid w:val="00340170"/>
    <w:rsid w:val="003476F0"/>
    <w:rsid w:val="0035293E"/>
    <w:rsid w:val="00352B7F"/>
    <w:rsid w:val="00352EC2"/>
    <w:rsid w:val="003535F7"/>
    <w:rsid w:val="00362BEC"/>
    <w:rsid w:val="00364E82"/>
    <w:rsid w:val="00366E2A"/>
    <w:rsid w:val="00370D64"/>
    <w:rsid w:val="0038134B"/>
    <w:rsid w:val="00387C6F"/>
    <w:rsid w:val="003940D6"/>
    <w:rsid w:val="00395B2C"/>
    <w:rsid w:val="003B0279"/>
    <w:rsid w:val="003B7870"/>
    <w:rsid w:val="003B7F9D"/>
    <w:rsid w:val="003C12C7"/>
    <w:rsid w:val="003C557F"/>
    <w:rsid w:val="003C571F"/>
    <w:rsid w:val="003F1AC0"/>
    <w:rsid w:val="003F5CDC"/>
    <w:rsid w:val="00400E81"/>
    <w:rsid w:val="00404831"/>
    <w:rsid w:val="00412F75"/>
    <w:rsid w:val="00415F4C"/>
    <w:rsid w:val="00426224"/>
    <w:rsid w:val="0043230B"/>
    <w:rsid w:val="004344FB"/>
    <w:rsid w:val="00436442"/>
    <w:rsid w:val="0043738F"/>
    <w:rsid w:val="004411D2"/>
    <w:rsid w:val="004416B9"/>
    <w:rsid w:val="00442F17"/>
    <w:rsid w:val="004640D0"/>
    <w:rsid w:val="00465F8D"/>
    <w:rsid w:val="004724A7"/>
    <w:rsid w:val="00484DC8"/>
    <w:rsid w:val="004905E0"/>
    <w:rsid w:val="00496CC8"/>
    <w:rsid w:val="00497E40"/>
    <w:rsid w:val="004A033E"/>
    <w:rsid w:val="004A45DD"/>
    <w:rsid w:val="004B2711"/>
    <w:rsid w:val="004B4A53"/>
    <w:rsid w:val="004C526D"/>
    <w:rsid w:val="004D48A8"/>
    <w:rsid w:val="0050688B"/>
    <w:rsid w:val="00524B3B"/>
    <w:rsid w:val="00531ED0"/>
    <w:rsid w:val="00540744"/>
    <w:rsid w:val="00543196"/>
    <w:rsid w:val="005601ED"/>
    <w:rsid w:val="005638CB"/>
    <w:rsid w:val="00574C72"/>
    <w:rsid w:val="0058669F"/>
    <w:rsid w:val="00590D5B"/>
    <w:rsid w:val="005A5E78"/>
    <w:rsid w:val="005C4CE4"/>
    <w:rsid w:val="005D604B"/>
    <w:rsid w:val="005E2F62"/>
    <w:rsid w:val="005E3E66"/>
    <w:rsid w:val="005E4509"/>
    <w:rsid w:val="005E6804"/>
    <w:rsid w:val="00610088"/>
    <w:rsid w:val="00612129"/>
    <w:rsid w:val="00622DF3"/>
    <w:rsid w:val="00643643"/>
    <w:rsid w:val="00651882"/>
    <w:rsid w:val="00654D37"/>
    <w:rsid w:val="006558C5"/>
    <w:rsid w:val="00656E9F"/>
    <w:rsid w:val="00661205"/>
    <w:rsid w:val="006676AF"/>
    <w:rsid w:val="00672012"/>
    <w:rsid w:val="006721DA"/>
    <w:rsid w:val="00675106"/>
    <w:rsid w:val="006807DB"/>
    <w:rsid w:val="0068108F"/>
    <w:rsid w:val="00687E29"/>
    <w:rsid w:val="00692133"/>
    <w:rsid w:val="006A14CC"/>
    <w:rsid w:val="006A3421"/>
    <w:rsid w:val="006A69AA"/>
    <w:rsid w:val="006C328F"/>
    <w:rsid w:val="006C3AF7"/>
    <w:rsid w:val="006C74BC"/>
    <w:rsid w:val="006D22D2"/>
    <w:rsid w:val="006D67BB"/>
    <w:rsid w:val="006E03FB"/>
    <w:rsid w:val="006E5D34"/>
    <w:rsid w:val="006F042E"/>
    <w:rsid w:val="006F06C5"/>
    <w:rsid w:val="006F3A8C"/>
    <w:rsid w:val="0070019E"/>
    <w:rsid w:val="007076AE"/>
    <w:rsid w:val="00711B4A"/>
    <w:rsid w:val="00732834"/>
    <w:rsid w:val="00733E07"/>
    <w:rsid w:val="007451B1"/>
    <w:rsid w:val="00750804"/>
    <w:rsid w:val="00751201"/>
    <w:rsid w:val="00760D0E"/>
    <w:rsid w:val="00767D55"/>
    <w:rsid w:val="00772DAA"/>
    <w:rsid w:val="00775920"/>
    <w:rsid w:val="00783B99"/>
    <w:rsid w:val="00784CB2"/>
    <w:rsid w:val="00785D86"/>
    <w:rsid w:val="00791C69"/>
    <w:rsid w:val="00793380"/>
    <w:rsid w:val="007A130E"/>
    <w:rsid w:val="007A465E"/>
    <w:rsid w:val="007B319E"/>
    <w:rsid w:val="007B370F"/>
    <w:rsid w:val="007C24A2"/>
    <w:rsid w:val="007C5EAE"/>
    <w:rsid w:val="007C5FB2"/>
    <w:rsid w:val="007C6867"/>
    <w:rsid w:val="007E6DF2"/>
    <w:rsid w:val="007F3EC7"/>
    <w:rsid w:val="007F45E3"/>
    <w:rsid w:val="00802206"/>
    <w:rsid w:val="00814009"/>
    <w:rsid w:val="00817F7F"/>
    <w:rsid w:val="00820370"/>
    <w:rsid w:val="00837A1B"/>
    <w:rsid w:val="008461B2"/>
    <w:rsid w:val="008508A6"/>
    <w:rsid w:val="00852D84"/>
    <w:rsid w:val="00864F5A"/>
    <w:rsid w:val="00866670"/>
    <w:rsid w:val="008806B4"/>
    <w:rsid w:val="00883989"/>
    <w:rsid w:val="00893066"/>
    <w:rsid w:val="008A6649"/>
    <w:rsid w:val="008B02EA"/>
    <w:rsid w:val="008D1DFF"/>
    <w:rsid w:val="008D2637"/>
    <w:rsid w:val="008D6299"/>
    <w:rsid w:val="008E170F"/>
    <w:rsid w:val="008F65A9"/>
    <w:rsid w:val="00902271"/>
    <w:rsid w:val="00905E78"/>
    <w:rsid w:val="00912D48"/>
    <w:rsid w:val="00912FCD"/>
    <w:rsid w:val="00925A07"/>
    <w:rsid w:val="00931D95"/>
    <w:rsid w:val="00933528"/>
    <w:rsid w:val="00936D8F"/>
    <w:rsid w:val="0094340A"/>
    <w:rsid w:val="009542DC"/>
    <w:rsid w:val="0095622E"/>
    <w:rsid w:val="00957188"/>
    <w:rsid w:val="00964842"/>
    <w:rsid w:val="0097163E"/>
    <w:rsid w:val="00972047"/>
    <w:rsid w:val="0098208D"/>
    <w:rsid w:val="00983B96"/>
    <w:rsid w:val="0098484A"/>
    <w:rsid w:val="00997036"/>
    <w:rsid w:val="009A2894"/>
    <w:rsid w:val="009A3B54"/>
    <w:rsid w:val="009A3D08"/>
    <w:rsid w:val="009B12E5"/>
    <w:rsid w:val="009B7B49"/>
    <w:rsid w:val="009B7F83"/>
    <w:rsid w:val="009C68E2"/>
    <w:rsid w:val="009D10D5"/>
    <w:rsid w:val="009D16BA"/>
    <w:rsid w:val="009D5685"/>
    <w:rsid w:val="009D62A9"/>
    <w:rsid w:val="009F030B"/>
    <w:rsid w:val="009F7AE5"/>
    <w:rsid w:val="00A07381"/>
    <w:rsid w:val="00A10A02"/>
    <w:rsid w:val="00A16A7A"/>
    <w:rsid w:val="00A16AE9"/>
    <w:rsid w:val="00A313EE"/>
    <w:rsid w:val="00A57EB0"/>
    <w:rsid w:val="00A601AA"/>
    <w:rsid w:val="00A610B5"/>
    <w:rsid w:val="00A63375"/>
    <w:rsid w:val="00A66C43"/>
    <w:rsid w:val="00A73C3A"/>
    <w:rsid w:val="00A84133"/>
    <w:rsid w:val="00A871D4"/>
    <w:rsid w:val="00A931CE"/>
    <w:rsid w:val="00AA41BE"/>
    <w:rsid w:val="00AB21CA"/>
    <w:rsid w:val="00AB5C95"/>
    <w:rsid w:val="00AC392A"/>
    <w:rsid w:val="00AC5B57"/>
    <w:rsid w:val="00AF1E3F"/>
    <w:rsid w:val="00AF6B23"/>
    <w:rsid w:val="00B01937"/>
    <w:rsid w:val="00B02586"/>
    <w:rsid w:val="00B03119"/>
    <w:rsid w:val="00B04EC8"/>
    <w:rsid w:val="00B068F4"/>
    <w:rsid w:val="00B15980"/>
    <w:rsid w:val="00B175E1"/>
    <w:rsid w:val="00B31B8E"/>
    <w:rsid w:val="00B325E4"/>
    <w:rsid w:val="00B361C8"/>
    <w:rsid w:val="00B554F6"/>
    <w:rsid w:val="00B558E0"/>
    <w:rsid w:val="00B63195"/>
    <w:rsid w:val="00B646B4"/>
    <w:rsid w:val="00B855F2"/>
    <w:rsid w:val="00B85AD5"/>
    <w:rsid w:val="00B86874"/>
    <w:rsid w:val="00B870B2"/>
    <w:rsid w:val="00B94AAB"/>
    <w:rsid w:val="00BB4079"/>
    <w:rsid w:val="00BC3B5C"/>
    <w:rsid w:val="00BD1103"/>
    <w:rsid w:val="00BE0279"/>
    <w:rsid w:val="00BE1E94"/>
    <w:rsid w:val="00BF7558"/>
    <w:rsid w:val="00C02BE7"/>
    <w:rsid w:val="00C07D97"/>
    <w:rsid w:val="00C13243"/>
    <w:rsid w:val="00C174DB"/>
    <w:rsid w:val="00C22C6A"/>
    <w:rsid w:val="00C451D1"/>
    <w:rsid w:val="00C525C8"/>
    <w:rsid w:val="00C57D9E"/>
    <w:rsid w:val="00C616C5"/>
    <w:rsid w:val="00C8127E"/>
    <w:rsid w:val="00C912B6"/>
    <w:rsid w:val="00C91422"/>
    <w:rsid w:val="00C928B5"/>
    <w:rsid w:val="00C9685A"/>
    <w:rsid w:val="00C9737A"/>
    <w:rsid w:val="00CA51AF"/>
    <w:rsid w:val="00CA550B"/>
    <w:rsid w:val="00CB5F2F"/>
    <w:rsid w:val="00CB6A6D"/>
    <w:rsid w:val="00CC0376"/>
    <w:rsid w:val="00CD05EA"/>
    <w:rsid w:val="00CD66D9"/>
    <w:rsid w:val="00CE4444"/>
    <w:rsid w:val="00CF578B"/>
    <w:rsid w:val="00D05886"/>
    <w:rsid w:val="00D0684D"/>
    <w:rsid w:val="00D3287F"/>
    <w:rsid w:val="00D40D4E"/>
    <w:rsid w:val="00D51DC4"/>
    <w:rsid w:val="00D67F6E"/>
    <w:rsid w:val="00D7081E"/>
    <w:rsid w:val="00D74D2E"/>
    <w:rsid w:val="00D7548C"/>
    <w:rsid w:val="00D77BFD"/>
    <w:rsid w:val="00D77E85"/>
    <w:rsid w:val="00D829AB"/>
    <w:rsid w:val="00D90068"/>
    <w:rsid w:val="00D921A1"/>
    <w:rsid w:val="00DA009B"/>
    <w:rsid w:val="00DA4397"/>
    <w:rsid w:val="00DA7AC6"/>
    <w:rsid w:val="00DC248C"/>
    <w:rsid w:val="00DE17B1"/>
    <w:rsid w:val="00DE5F8D"/>
    <w:rsid w:val="00DF043F"/>
    <w:rsid w:val="00DF1BA2"/>
    <w:rsid w:val="00DF3060"/>
    <w:rsid w:val="00DF6E20"/>
    <w:rsid w:val="00E120A8"/>
    <w:rsid w:val="00E1622B"/>
    <w:rsid w:val="00E16E6E"/>
    <w:rsid w:val="00E20545"/>
    <w:rsid w:val="00E21E71"/>
    <w:rsid w:val="00E35B22"/>
    <w:rsid w:val="00E530BA"/>
    <w:rsid w:val="00E56C40"/>
    <w:rsid w:val="00E65A46"/>
    <w:rsid w:val="00EA2162"/>
    <w:rsid w:val="00EA34A7"/>
    <w:rsid w:val="00EA7D2C"/>
    <w:rsid w:val="00EB00A6"/>
    <w:rsid w:val="00EB4A26"/>
    <w:rsid w:val="00EB57D3"/>
    <w:rsid w:val="00EB7D40"/>
    <w:rsid w:val="00EC20FA"/>
    <w:rsid w:val="00ED25A3"/>
    <w:rsid w:val="00EE0A03"/>
    <w:rsid w:val="00EE56B5"/>
    <w:rsid w:val="00EE64C7"/>
    <w:rsid w:val="00EF3AFD"/>
    <w:rsid w:val="00EF5802"/>
    <w:rsid w:val="00EF5917"/>
    <w:rsid w:val="00F010EB"/>
    <w:rsid w:val="00F01E27"/>
    <w:rsid w:val="00F12B33"/>
    <w:rsid w:val="00F12FE6"/>
    <w:rsid w:val="00F21117"/>
    <w:rsid w:val="00F21FB3"/>
    <w:rsid w:val="00F266D6"/>
    <w:rsid w:val="00F276AB"/>
    <w:rsid w:val="00F35EC3"/>
    <w:rsid w:val="00F44228"/>
    <w:rsid w:val="00F44951"/>
    <w:rsid w:val="00F44C54"/>
    <w:rsid w:val="00F503D8"/>
    <w:rsid w:val="00F52177"/>
    <w:rsid w:val="00F64C83"/>
    <w:rsid w:val="00F73E00"/>
    <w:rsid w:val="00FA3376"/>
    <w:rsid w:val="00FA5851"/>
    <w:rsid w:val="00FB7EB2"/>
    <w:rsid w:val="00FE2D55"/>
    <w:rsid w:val="00FF0304"/>
    <w:rsid w:val="00FF54C0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518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29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829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829AB"/>
  </w:style>
  <w:style w:type="paragraph" w:styleId="a5">
    <w:name w:val="header"/>
    <w:basedOn w:val="a"/>
    <w:link w:val="a6"/>
    <w:uiPriority w:val="99"/>
    <w:semiHidden/>
    <w:unhideWhenUsed/>
    <w:rsid w:val="00733E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33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33E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3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C5B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5B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2">
    <w:name w:val="c12"/>
    <w:basedOn w:val="a"/>
    <w:rsid w:val="001D5D6F"/>
    <w:pPr>
      <w:spacing w:before="100" w:beforeAutospacing="1" w:after="100" w:afterAutospacing="1"/>
    </w:pPr>
  </w:style>
  <w:style w:type="character" w:customStyle="1" w:styleId="c20">
    <w:name w:val="c20"/>
    <w:basedOn w:val="a0"/>
    <w:rsid w:val="001D5D6F"/>
  </w:style>
  <w:style w:type="character" w:customStyle="1" w:styleId="c70">
    <w:name w:val="c70"/>
    <w:basedOn w:val="a0"/>
    <w:rsid w:val="001D5D6F"/>
  </w:style>
  <w:style w:type="paragraph" w:customStyle="1" w:styleId="c41">
    <w:name w:val="c41"/>
    <w:basedOn w:val="a"/>
    <w:rsid w:val="001D5D6F"/>
    <w:pPr>
      <w:spacing w:before="100" w:beforeAutospacing="1" w:after="100" w:afterAutospacing="1"/>
    </w:pPr>
  </w:style>
  <w:style w:type="character" w:customStyle="1" w:styleId="c92">
    <w:name w:val="c92"/>
    <w:basedOn w:val="a0"/>
    <w:rsid w:val="001D5D6F"/>
  </w:style>
  <w:style w:type="paragraph" w:customStyle="1" w:styleId="c53">
    <w:name w:val="c53"/>
    <w:basedOn w:val="a"/>
    <w:rsid w:val="001D5D6F"/>
    <w:pPr>
      <w:spacing w:before="100" w:beforeAutospacing="1" w:after="100" w:afterAutospacing="1"/>
    </w:pPr>
  </w:style>
  <w:style w:type="character" w:customStyle="1" w:styleId="c40">
    <w:name w:val="c40"/>
    <w:basedOn w:val="a0"/>
    <w:rsid w:val="001D5D6F"/>
  </w:style>
  <w:style w:type="character" w:customStyle="1" w:styleId="c0">
    <w:name w:val="c0"/>
    <w:basedOn w:val="a0"/>
    <w:rsid w:val="001D5D6F"/>
  </w:style>
  <w:style w:type="character" w:customStyle="1" w:styleId="c42">
    <w:name w:val="c42"/>
    <w:basedOn w:val="a0"/>
    <w:rsid w:val="001D5D6F"/>
  </w:style>
  <w:style w:type="character" w:customStyle="1" w:styleId="c11">
    <w:name w:val="c11"/>
    <w:basedOn w:val="a0"/>
    <w:rsid w:val="001D5D6F"/>
  </w:style>
  <w:style w:type="character" w:customStyle="1" w:styleId="10">
    <w:name w:val="Заголовок 1 Знак"/>
    <w:basedOn w:val="a0"/>
    <w:link w:val="1"/>
    <w:uiPriority w:val="9"/>
    <w:rsid w:val="00651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semiHidden/>
    <w:unhideWhenUsed/>
    <w:rsid w:val="00651882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651882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651882"/>
    <w:rPr>
      <w:b/>
      <w:bCs/>
    </w:rPr>
  </w:style>
  <w:style w:type="character" w:styleId="ae">
    <w:name w:val="Emphasis"/>
    <w:basedOn w:val="a0"/>
    <w:uiPriority w:val="20"/>
    <w:qFormat/>
    <w:rsid w:val="006518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8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1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6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47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97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17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61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656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71D35-8687-4C5D-8C8D-B7E9B6EC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8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10346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165</cp:revision>
  <cp:lastPrinted>2019-10-29T13:05:00Z</cp:lastPrinted>
  <dcterms:created xsi:type="dcterms:W3CDTF">2014-12-11T18:11:00Z</dcterms:created>
  <dcterms:modified xsi:type="dcterms:W3CDTF">2020-03-14T11:19:00Z</dcterms:modified>
</cp:coreProperties>
</file>