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8E" w:rsidRPr="00D51A8E" w:rsidRDefault="00D51A8E" w:rsidP="00D51A8E">
      <w:pPr>
        <w:spacing w:before="150" w:after="525" w:line="40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Мастер-класс для родителей по хореографии «Танцуем вместе»</w:t>
      </w:r>
    </w:p>
    <w:p w:rsidR="00D51A8E" w:rsidRPr="00D51A8E" w:rsidRDefault="00D51A8E" w:rsidP="00D51A8E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привлечь родителей к танцевальным занятиям их детей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родителей в </w:t>
      </w:r>
      <w:proofErr w:type="spellStart"/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воспитательный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предусматривает укрепление отношений между родителями и детьми. А показ и разучивание вместе танцевальных композиций способствует совместному интересу и эмоциональному комфорту.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Танцуют все!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привлечь родителей к танцевальным занятиям их детей.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51A8E" w:rsidRPr="00D51A8E" w:rsidRDefault="00D51A8E" w:rsidP="00D51A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укрепить дружеские отношения родителей и детей танцевальных коллективов,</w:t>
      </w:r>
    </w:p>
    <w:p w:rsidR="00D51A8E" w:rsidRPr="00D51A8E" w:rsidRDefault="00D51A8E" w:rsidP="00D51A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почувствовать, как их дети преодолевают все трудности в процессе обучения,</w:t>
      </w:r>
    </w:p>
    <w:p w:rsidR="00D51A8E" w:rsidRPr="00D51A8E" w:rsidRDefault="00D51A8E" w:rsidP="00D51A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разучить с родителями танцевальные композиции,</w:t>
      </w:r>
    </w:p>
    <w:p w:rsidR="00D51A8E" w:rsidRPr="00D51A8E" w:rsidRDefault="00D51A8E" w:rsidP="00D51A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интерес и родителей и детей к совместному сотрудничеству.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занятий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60 минут.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занятия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51A8E" w:rsidRPr="00D51A8E" w:rsidRDefault="00D51A8E" w:rsidP="00D51A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Беседа,</w:t>
      </w:r>
    </w:p>
    <w:p w:rsidR="00D51A8E" w:rsidRPr="00D51A8E" w:rsidRDefault="00D51A8E" w:rsidP="00D51A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 работа.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 и оборудование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Зал,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музыкальный материал на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носителе.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 занятия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51A8E" w:rsidRPr="00D51A8E" w:rsidRDefault="00D51A8E" w:rsidP="00D51A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Вводная часть.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мотивация родителей к важности проводимого занятия,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разминка.</w:t>
      </w:r>
    </w:p>
    <w:p w:rsidR="00D51A8E" w:rsidRPr="00D51A8E" w:rsidRDefault="00D51A8E" w:rsidP="00D51A8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разучивание танцевальных композиций «Ча-ча-ча»,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танцевальный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51A8E" w:rsidRPr="00D51A8E" w:rsidRDefault="00D51A8E" w:rsidP="00D51A8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Заключительная часть.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обобщение пройденного материала,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положительная педагогическая оценка.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организации познавательной деятельности: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словесный, наглядный (показ педагога, музыкальное сопровождение, наглядность),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репродуктивный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(повторение за педагогом).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Методы практической работы: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приёмов исполнения, метод упражнения, элементы импровизации.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мотивации: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Поощрение и эмоциональное стимулирование (поддержка, подбадривание, доброжелательность, открытость).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Предполагаемый результат: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 родителей появится заинтересованность в занятиях их детей в танцевальном коллективе.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Родители приобретут первоначальное представление об основах азбуки музыкального движения.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Родители научатся взаимодействовать в паре во время исполнения танцевальной композиции.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Родители разучат основные движения танцевальных композиций: «Ча-ча-ча», танцевального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Вводная часть.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---- Добрый вечер дорогие родители. Сегодня в нашем зале пройдет мастер – класс «Танцуют все!» для вас. Вы познакомитесь со спецификой занятий танцевального объединения, мы разомнемся и разучим основные движения танца «Ча-ча-ча» и танцевального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хочу поделиться с вами небольшой информацией о разучиваемых танцах.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"/>
        <w:gridCol w:w="8420"/>
      </w:tblGrid>
      <w:tr w:rsidR="00D51A8E" w:rsidRPr="00D51A8E" w:rsidTr="00D51A8E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A8E" w:rsidRPr="00D51A8E" w:rsidRDefault="00D51A8E" w:rsidP="00D5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9525"/>
                  <wp:effectExtent l="0" t="0" r="0" b="0"/>
                  <wp:docPr id="1" name="Рисунок 1" descr="https://arhivurokov.ru/multiurok/6/9/b/69b060d3e2bb63d503830e1b26b8ea2748e8f5b8/mastier-klass-dlia-roditieliei-po-khorieoghrafii-tantsuiem-vmiesti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6/9/b/69b060d3e2bb63d503830e1b26b8ea2748e8f5b8/mastier-klass-dlia-roditieliei-po-khorieoghrafii-tantsuiem-vmiesti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A8E" w:rsidRPr="00D51A8E" w:rsidRDefault="00D51A8E" w:rsidP="00D5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«Ча-ча-ча» – это очень игривый, веселый и невероятно эффектный латиноамериканский танец, который обладает уникальным характером и </w:t>
            </w:r>
            <w:proofErr w:type="gramStart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очень положительной</w:t>
            </w:r>
            <w:proofErr w:type="gramEnd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зажигательной энергетикой. Этот танец основан на имитации ритма кубинских шагов в сторону, использующихся во многих танцах.</w:t>
            </w:r>
          </w:p>
          <w:p w:rsidR="00D51A8E" w:rsidRPr="00D51A8E" w:rsidRDefault="00D51A8E" w:rsidP="00D5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Танец может исполняться как на расстоянии, так и в паре. Еще одна особенность этого танца заключается в его ритме, который составляет 120 ударов в минуту. Исполняется «Ча-ча-ча» под аккомпанемент потрясающей музыки, для которой характерна счастливая, дерзкая и беззаботная окраска. А сам танец производит неизгладимое впечатление на публику и захватывает самих танцоров.</w:t>
            </w:r>
          </w:p>
          <w:p w:rsidR="00D51A8E" w:rsidRPr="00D51A8E" w:rsidRDefault="00D51A8E" w:rsidP="00D5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Автором «Ча-ча-ча» является один очень талантливый кубинский композитор </w:t>
            </w:r>
            <w:proofErr w:type="spellStart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Энрике</w:t>
            </w:r>
            <w:proofErr w:type="spellEnd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Хоррин</w:t>
            </w:r>
            <w:proofErr w:type="spellEnd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Он хотел создать особенный средний ритм, который бы хорошо запоминался и легко узнавался. Причем, это должна была быть мелодия </w:t>
            </w:r>
            <w:proofErr w:type="gramStart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</w:t>
            </w:r>
            <w:proofErr w:type="gramEnd"/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только для прослушивания, но и для танца. На сегодняшний день этот танец – один из самых известных и популярных латиноамериканских танцев, благодаря своей динамичности, грациозности.</w:t>
            </w:r>
          </w:p>
        </w:tc>
      </w:tr>
    </w:tbl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 Дорогие родители, чтобы приступить к занятию, нам необходимо привести свои мышцы в тонус и разогреть. ( Проводиться разминка).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вижение для улучшения эластичности плечевого пояса и подвижности плечевых суставов;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движение для улучшения подвижности локтевого сустава и эластичности мышц плеча и предплечья;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движение для развития эластичности мышц кисти и предплечья;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движение для улучшения подвижности и гибкости суставов позвоночника;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-движение для увеличения подвижности голеностопного сустава, эластичности мышц голени и стопы.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Разучивание основных движений «Ча-ча-ча».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покажу вам самые простые основные движения этого зажигательного танца, и уверенна, что у вас получится сегодня затанцевать этот танец.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№1.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Встали ровно, ноги вместе, руки вытянули на ширину плеч. Должно возникнуть ощущение, что от затылка до пряток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абсолютно вертикальное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положение тела.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переносим тяжесть тела на левую ногу, затем на правую.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Верхняя часть корпуса остается в покое, а в нижней создается эффект скручивания.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Работаем ногами и чувствуем ритм </w:t>
      </w:r>
      <w:proofErr w:type="spellStart"/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ча-ча</w:t>
      </w:r>
      <w:proofErr w:type="spellEnd"/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раз, два, три.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№2.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шаг ча-ча-ча. Небольшой шаг правой ногой вправ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spellStart"/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приставка левой(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правой вправо(раз), левая нога ставиться вперед(два), переноситься тяжесть тела на правую ногу(три). С левой ноги небольшой шаг влев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spellStart"/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приставка правой (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левой влево(раз), правая нога ставиться назад(два), переноситься тяжесть тела на левую ногу(три).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Движение №3.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Нью-юрк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Небольшой шаг правой ногой вправ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spellStart"/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приставка левой(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правой вправо(раз), левая нога ставиться вправо под углом 90*(два), тяжесть тела переносим на правую(три). ). С левой ноги небольшой шаг влев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spellStart"/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приставка правой (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шаг левой влево(раз), правая нога ставиться влево под углом 90*(два), тяжесть тела переносим на левую(три).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Пробуем станцевать эти движения в паре.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Разучивание основных движений </w:t>
      </w:r>
      <w:proofErr w:type="gramStart"/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танцевального</w:t>
      </w:r>
      <w:proofErr w:type="gramEnd"/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флешмоба</w:t>
      </w:r>
      <w:proofErr w:type="spellEnd"/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Танцевальный </w:t>
      </w:r>
      <w:proofErr w:type="spellStart"/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флешмоб</w:t>
      </w:r>
      <w:proofErr w:type="spellEnd"/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появляется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ниоткуда, как будто щелкает невидимый выключатель, и яркая вспышка вдруг прокатывается по толпе. Внезапно, десятки, а то и сотни людей начинают танцевать, сбивая с толку прохожих, заставляя остановиться, улыбнуться и недоумевать. 3-5 минут, и также внезапно музыка смолкает, а танцующие растворяются в толпе. Очень скоро мы перестаем удивляться, это -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 уже невероятно популярен.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России этот новый вид коммуникации и развлечения пока мало распространен. Но главное, что в отличие от многих молодежных увлечений, он несет доброе, давно забытое единение людей, где-то даже в стиле 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«тимуровских» отрядов, которые совершали добрые поступки, стараясь остаться неузнанными и, не рассчитывая на благодарность.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Танцевальный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флэшмоб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нечто подобное. Он доставляет радость и самим участникам и всем зрителям.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Танцевальный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включать в себя движения практически всех танцевальных направлений. Главное, чтобы все танцующие эти движения выполняли синхронно.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№ 1.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 – ноги вместе, руки на ширине плеч.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- правой ногой делается шаг вправо, правая рука сгибается в локте.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– исходное положение.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левой ногой делается шаг влево, левая рука сгибается в локте.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– исходное положение.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 № 2.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левой ногой делаем шаг перекрестный вперед.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– шаг назад, тяжесть тела при этом остается на правой ноге.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поворот влево.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– приставляем ногу, хлопаем в ладоши.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движение повторяется вправо).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№ 3.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пятка правой ноги опускается на пол, одновременно обе руки тоже опускаются вниз.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–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пятка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левой ноги опускается на пол, одновременно обе руки тоже опускаются вниз.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пятка правой ноги опускается на пол, одновременно обе руки поднимаются вверх.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– повторяется это же движение.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тоже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повторяется с левой ноги).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№ 4.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вытянутые вперед, влево руки делают ножницы.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– продолжаем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ножницы.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приседаем и хлопаем себя по коленям.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- поворот корпуса вправо, хлопок себя по коленям.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тоже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повторяется в правую сторону).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№5.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правую поднятую вверх руку опускаем согнутую в локте вниз.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 – локоть отводим в сторону, руку не выпрямляем.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 – ладонь делает волну, выпрямляя руку влево.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–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открытая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ладонь на зрителя делает круг.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(тоже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повторяется с левой руки).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 мы выучили. А теперь станцуем их под музыку.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заключение нашего занятия станцуем небольшой танец «Цветы»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релаксации. Исполняется под медленную музыку.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Становимся в круг. Каждый из вас цветок. Руки сложены в виде бутона.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музыка.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говорит: « Наступает утро. Просыпается солнышко. Цветы начинают распускаться». Очень медленно поднимаем руки вверх.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« Цветы раскрылись». Раскрываем ладоши и открываем лица.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«Какие красивые цветы! Улыбнитесь! Посмотрите направо, налево».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«Потянулись цветочки к солнышку и превратились в большой цветок».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Поднимаем руки и соединяем их </w:t>
      </w:r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верху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 с другом, образуя большой цветок.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« Но вот налетел ветер и наш цветочек закачался».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Ставим правую ногу вправо и начинаем медленно качаться, сначала вправо, затем влево.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«Ветер поднялся такой сильный, что все лепестки нашего цветка оторвались и закружились». Каждый с поднятыми руками кружится на месте.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«Незаметно наступил вечер. Наши цветочки снова закрылись в бутоны и уснули». Складываем руки в виде бутона, приседаем и закрываем глаза.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надеюсь, что наше занятие вам понравилось. Прошу заполнить анкеты. До новых встреч!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№1.</w:t>
      </w: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1A8E" w:rsidRPr="00D51A8E" w:rsidRDefault="00D51A8E" w:rsidP="00D51A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Анкета для родителей.</w:t>
      </w: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0"/>
        <w:gridCol w:w="8287"/>
        <w:gridCol w:w="678"/>
      </w:tblGrid>
      <w:tr w:rsidR="00D51A8E" w:rsidRPr="00D51A8E" w:rsidTr="00D51A8E">
        <w:tc>
          <w:tcPr>
            <w:tcW w:w="92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Ф. И. О.</w:t>
            </w: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D51A8E" w:rsidRPr="00D51A8E" w:rsidTr="00D51A8E">
        <w:trPr>
          <w:trHeight w:val="255"/>
        </w:trPr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+</w:t>
            </w:r>
          </w:p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51A8E" w:rsidRPr="00D51A8E" w:rsidTr="00D51A8E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 – класс по хореографии прошел в доброжелательной психологической атмосфере.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 – класс помог мне понять специфику занятий по хореографии.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выявил (а) для себя положительные моменты в увлечении хореографией моего ребенка.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считаю, что форма занятия доступна и интересна моему ребенку.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Занятия по хореографии полезны для развития физического и умственного развития моего ребенка.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буду развивать мотивацию моего ребенка к познанию такого вида искусства, как хореография.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rPr>
          <w:trHeight w:val="390"/>
        </w:trPr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Мне бы хотелось, чтобы мой ребенок принимал активное участие во всех возможных мероприятиях, концертах, конкурсах.</w:t>
            </w: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A8E" w:rsidRPr="00D51A8E" w:rsidTr="00D51A8E">
        <w:trPr>
          <w:trHeight w:val="375"/>
        </w:trPr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A8E" w:rsidRPr="00D51A8E" w:rsidRDefault="00D51A8E" w:rsidP="00D51A8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1A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бы хотел (а) выразить свои пожелания и предложения.</w:t>
            </w:r>
          </w:p>
          <w:p w:rsidR="00D51A8E" w:rsidRPr="00D51A8E" w:rsidRDefault="00D51A8E" w:rsidP="00D51A8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51A8E" w:rsidRPr="00D51A8E" w:rsidRDefault="00D51A8E" w:rsidP="00D5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51A8E" w:rsidRPr="00D51A8E" w:rsidRDefault="00D51A8E" w:rsidP="00D5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B5145" w:rsidRDefault="008B5145"/>
    <w:p w:rsidR="00D51A8E" w:rsidRDefault="00D51A8E"/>
    <w:p w:rsidR="00D51A8E" w:rsidRDefault="00D51A8E"/>
    <w:p w:rsidR="00D51A8E" w:rsidRDefault="00D51A8E"/>
    <w:p w:rsidR="00D51A8E" w:rsidRDefault="00D51A8E"/>
    <w:p w:rsidR="00D51A8E" w:rsidRDefault="00D51A8E"/>
    <w:p w:rsidR="00D51A8E" w:rsidRPr="00D51A8E" w:rsidRDefault="00D51A8E">
      <w:pPr>
        <w:rPr>
          <w:sz w:val="36"/>
          <w:szCs w:val="36"/>
        </w:rPr>
      </w:pPr>
    </w:p>
    <w:p w:rsidR="00D51A8E" w:rsidRDefault="00D51A8E" w:rsidP="00D51A8E">
      <w:pPr>
        <w:pStyle w:val="3"/>
        <w:shd w:val="clear" w:color="auto" w:fill="FFFFFF"/>
        <w:spacing w:before="150" w:beforeAutospacing="0" w:after="30" w:afterAutospacing="0"/>
        <w:rPr>
          <w:color w:val="601802"/>
          <w:sz w:val="36"/>
          <w:szCs w:val="36"/>
        </w:rPr>
      </w:pPr>
      <w:r w:rsidRPr="00D51A8E">
        <w:rPr>
          <w:color w:val="601802"/>
          <w:sz w:val="36"/>
          <w:szCs w:val="36"/>
        </w:rPr>
        <w:lastRenderedPageBreak/>
        <w:t xml:space="preserve">    Мастер класс по хореографии «В поисках сокровища»</w:t>
      </w:r>
    </w:p>
    <w:p w:rsidR="00D51A8E" w:rsidRPr="00D51A8E" w:rsidRDefault="00D51A8E" w:rsidP="00D51A8E">
      <w:pPr>
        <w:pStyle w:val="3"/>
        <w:shd w:val="clear" w:color="auto" w:fill="FFFFFF"/>
        <w:spacing w:before="150" w:beforeAutospacing="0" w:after="30" w:afterAutospacing="0"/>
        <w:rPr>
          <w:color w:val="601802"/>
          <w:sz w:val="36"/>
          <w:szCs w:val="36"/>
        </w:rPr>
      </w:pPr>
      <w:r>
        <w:rPr>
          <w:color w:val="601802"/>
          <w:sz w:val="36"/>
          <w:szCs w:val="36"/>
        </w:rPr>
        <w:t xml:space="preserve">                                для родителей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rStyle w:val="a5"/>
          <w:color w:val="000000"/>
          <w:sz w:val="28"/>
          <w:szCs w:val="28"/>
          <w:bdr w:val="none" w:sz="0" w:space="0" w:color="auto" w:frame="1"/>
        </w:rPr>
        <w:t>Тема занятия</w:t>
      </w:r>
      <w:r w:rsidRPr="00D51A8E">
        <w:rPr>
          <w:color w:val="000000"/>
          <w:sz w:val="28"/>
          <w:szCs w:val="28"/>
        </w:rPr>
        <w:t>: «В поисках сокровища»</w:t>
      </w:r>
    </w:p>
    <w:p w:rsidR="00D51A8E" w:rsidRPr="00D51A8E" w:rsidRDefault="00D51A8E" w:rsidP="00D51A8E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привлечь родителей к танцевальным занятиям их детей</w:t>
      </w:r>
    </w:p>
    <w:p w:rsidR="00D51A8E" w:rsidRPr="00D51A8E" w:rsidRDefault="00D51A8E" w:rsidP="00D51A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родителей в </w:t>
      </w:r>
      <w:proofErr w:type="spellStart"/>
      <w:proofErr w:type="gramStart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</w:t>
      </w:r>
      <w:proofErr w:type="spell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воспитательный</w:t>
      </w:r>
      <w:proofErr w:type="gramEnd"/>
      <w:r w:rsidRPr="00D5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предусматривает укрепление отношений между родителями и детьми. А показ и разучивание вместе танцевальных композиций способствует совместному интересу и эмоциональному комфорту.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rStyle w:val="a5"/>
          <w:color w:val="000000"/>
          <w:sz w:val="28"/>
          <w:szCs w:val="28"/>
          <w:bdr w:val="none" w:sz="0" w:space="0" w:color="auto" w:frame="1"/>
        </w:rPr>
        <w:t>Методы и приёмы: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Практический;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Наглядно-слуховой;</w:t>
      </w:r>
    </w:p>
    <w:p w:rsid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rStyle w:val="a5"/>
          <w:color w:val="000000"/>
          <w:sz w:val="28"/>
          <w:szCs w:val="28"/>
          <w:bdr w:val="none" w:sz="0" w:space="0" w:color="auto" w:frame="1"/>
        </w:rPr>
        <w:t>Материал и оборудование</w:t>
      </w:r>
      <w:r w:rsidRPr="00D51A8E">
        <w:rPr>
          <w:color w:val="000000"/>
          <w:sz w:val="28"/>
          <w:szCs w:val="28"/>
        </w:rPr>
        <w:t>:  Ноутбук, обручи, аудиозапись</w:t>
      </w:r>
      <w:r>
        <w:rPr>
          <w:color w:val="000000"/>
          <w:sz w:val="28"/>
          <w:szCs w:val="28"/>
        </w:rPr>
        <w:t>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rStyle w:val="a5"/>
          <w:color w:val="000000"/>
          <w:sz w:val="28"/>
          <w:szCs w:val="28"/>
          <w:bdr w:val="none" w:sz="0" w:space="0" w:color="auto" w:frame="1"/>
        </w:rPr>
        <w:t>Структура занятия: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1. Вводная часть (5-8 минут)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мотивация, положительный эмоциональный настрой, подведение к основной части занятия.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Разминка, по кругу.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2. Основная часть (14 – 16 минут)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Основные этапы занятия – партерный экзерсис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Разучивание танцевальных движений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Игра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3. Конец занятия (2 – 3 минуты)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Обобщение, итог занятия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положительная педагогическая оценка</w:t>
      </w:r>
    </w:p>
    <w:p w:rsidR="00D51A8E" w:rsidRPr="00D51A8E" w:rsidRDefault="00D51A8E" w:rsidP="00D51A8E">
      <w:pPr>
        <w:pStyle w:val="3"/>
        <w:shd w:val="clear" w:color="auto" w:fill="FFFFFF"/>
        <w:spacing w:before="150" w:beforeAutospacing="0" w:after="30" w:afterAutospacing="0"/>
        <w:rPr>
          <w:color w:val="601802"/>
          <w:sz w:val="28"/>
          <w:szCs w:val="28"/>
        </w:rPr>
      </w:pPr>
      <w:r w:rsidRPr="00D51A8E">
        <w:rPr>
          <w:color w:val="601802"/>
          <w:sz w:val="28"/>
          <w:szCs w:val="28"/>
        </w:rPr>
        <w:t>Ход занятия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</w:t>
      </w:r>
      <w:r w:rsidRPr="00D51A8E">
        <w:rPr>
          <w:color w:val="000000"/>
          <w:sz w:val="28"/>
          <w:szCs w:val="28"/>
        </w:rPr>
        <w:t>останавливаются перед педагогом.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rStyle w:val="a5"/>
          <w:color w:val="000000"/>
          <w:sz w:val="28"/>
          <w:szCs w:val="28"/>
          <w:bdr w:val="none" w:sz="0" w:space="0" w:color="auto" w:frame="1"/>
        </w:rPr>
        <w:t>Педагог:</w:t>
      </w:r>
      <w:r w:rsidRPr="00D51A8E">
        <w:rPr>
          <w:rStyle w:val="apple-converted-space"/>
          <w:color w:val="000000"/>
          <w:sz w:val="28"/>
          <w:szCs w:val="28"/>
        </w:rPr>
        <w:t> </w:t>
      </w:r>
      <w:r w:rsidRPr="00D51A8E">
        <w:rPr>
          <w:color w:val="000000"/>
          <w:sz w:val="28"/>
          <w:szCs w:val="28"/>
        </w:rPr>
        <w:t xml:space="preserve"> Здравствуйте ребята, меня зовут </w:t>
      </w:r>
      <w:r>
        <w:rPr>
          <w:color w:val="000000"/>
          <w:sz w:val="28"/>
          <w:szCs w:val="28"/>
        </w:rPr>
        <w:t>Надежда Николаевна</w:t>
      </w:r>
      <w:r w:rsidRPr="00D51A8E">
        <w:rPr>
          <w:color w:val="000000"/>
          <w:sz w:val="28"/>
          <w:szCs w:val="28"/>
        </w:rPr>
        <w:t>. Сегодня занятие у вас буду вести я. (Поклон). Я хочу вам предложить превратиться в пиратов, но добрых и отправиться на поиски сокровища. Вы готовы (Да) тогда закройте глаза и сосчитайте до 10.(</w:t>
      </w:r>
      <w:r>
        <w:rPr>
          <w:color w:val="000000"/>
          <w:sz w:val="28"/>
          <w:szCs w:val="28"/>
        </w:rPr>
        <w:t>Родители</w:t>
      </w:r>
      <w:r w:rsidRPr="00D51A8E">
        <w:rPr>
          <w:color w:val="000000"/>
          <w:sz w:val="28"/>
          <w:szCs w:val="28"/>
        </w:rPr>
        <w:t xml:space="preserve"> закрывают глаза, считают, педагог снимает верхнюю футболку и остаётся в пиратской майке). Вот мы с вами и превратились в пиратов, но мы с вами оказались на  острове, а наш корабль на берегу и нам нужно отправиться на берег к кораблю. Вы готовы (Да). Тогда встали по краю ковра и приготовились отправиться в путь.</w:t>
      </w:r>
    </w:p>
    <w:p w:rsidR="00D51A8E" w:rsidRPr="00D51A8E" w:rsidRDefault="00D51A8E" w:rsidP="00D51A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005300"/>
          <w:sz w:val="28"/>
          <w:szCs w:val="28"/>
        </w:rPr>
      </w:pPr>
      <w:r w:rsidRPr="00D51A8E">
        <w:rPr>
          <w:rFonts w:ascii="Times New Roman" w:hAnsi="Times New Roman" w:cs="Times New Roman"/>
          <w:color w:val="005300"/>
          <w:sz w:val="28"/>
          <w:szCs w:val="28"/>
        </w:rPr>
        <w:t>1. Разминка (на месте) 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1. Хороводный шаг – «Здесь очень узкая тропинка, и нам нужно идти друг за другом с вытянутого носка. Спинки прямые, макушкой тянемся к потолку, шейки вытянуты, смотрим прямо, носочек тянем».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2. Ходьба на носках с поочерёдным вытягиванием прямой руки вверх – «</w:t>
      </w:r>
      <w:r>
        <w:rPr>
          <w:color w:val="000000"/>
          <w:sz w:val="28"/>
          <w:szCs w:val="28"/>
        </w:rPr>
        <w:t xml:space="preserve"> Ч</w:t>
      </w:r>
      <w:r w:rsidRPr="00D51A8E">
        <w:rPr>
          <w:color w:val="000000"/>
          <w:sz w:val="28"/>
          <w:szCs w:val="28"/>
        </w:rPr>
        <w:t xml:space="preserve">то-то я очень проголодалась, а бананы висят очень высоко. Давай те поднимемся на </w:t>
      </w:r>
      <w:proofErr w:type="spellStart"/>
      <w:r w:rsidRPr="00D51A8E">
        <w:rPr>
          <w:color w:val="000000"/>
          <w:sz w:val="28"/>
          <w:szCs w:val="28"/>
        </w:rPr>
        <w:t>полупальцы</w:t>
      </w:r>
      <w:proofErr w:type="spellEnd"/>
      <w:r w:rsidRPr="00D51A8E">
        <w:rPr>
          <w:color w:val="000000"/>
          <w:sz w:val="28"/>
          <w:szCs w:val="28"/>
        </w:rPr>
        <w:t xml:space="preserve"> и </w:t>
      </w:r>
      <w:proofErr w:type="gramStart"/>
      <w:r w:rsidRPr="00D51A8E">
        <w:rPr>
          <w:color w:val="000000"/>
          <w:sz w:val="28"/>
          <w:szCs w:val="28"/>
        </w:rPr>
        <w:t>поочерёдно то</w:t>
      </w:r>
      <w:proofErr w:type="gramEnd"/>
      <w:r w:rsidRPr="00D51A8E">
        <w:rPr>
          <w:color w:val="000000"/>
          <w:sz w:val="28"/>
          <w:szCs w:val="28"/>
        </w:rPr>
        <w:t xml:space="preserve"> правой, то левой рукой будем </w:t>
      </w:r>
      <w:r w:rsidRPr="00D51A8E">
        <w:rPr>
          <w:color w:val="000000"/>
          <w:sz w:val="28"/>
          <w:szCs w:val="28"/>
        </w:rPr>
        <w:lastRenderedPageBreak/>
        <w:t xml:space="preserve">доставать бананы. Спинки прямые, руки вытягиваем, стараемся </w:t>
      </w:r>
      <w:proofErr w:type="gramStart"/>
      <w:r w:rsidRPr="00D51A8E">
        <w:rPr>
          <w:color w:val="000000"/>
          <w:sz w:val="28"/>
          <w:szCs w:val="28"/>
        </w:rPr>
        <w:t>до</w:t>
      </w:r>
      <w:proofErr w:type="gramEnd"/>
      <w:r w:rsidRPr="00D51A8E">
        <w:rPr>
          <w:color w:val="000000"/>
          <w:sz w:val="28"/>
          <w:szCs w:val="28"/>
        </w:rPr>
        <w:t xml:space="preserve"> тянуться высоко-высоко, смотрим прямо».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3. Ходьба на </w:t>
      </w:r>
      <w:proofErr w:type="gramStart"/>
      <w:r w:rsidRPr="00D51A8E">
        <w:rPr>
          <w:color w:val="000000"/>
          <w:sz w:val="28"/>
          <w:szCs w:val="28"/>
        </w:rPr>
        <w:t>пятках</w:t>
      </w:r>
      <w:proofErr w:type="gramEnd"/>
      <w:r w:rsidRPr="00D51A8E">
        <w:rPr>
          <w:color w:val="000000"/>
          <w:sz w:val="28"/>
          <w:szCs w:val="28"/>
        </w:rPr>
        <w:t xml:space="preserve"> – «</w:t>
      </w:r>
      <w:r w:rsidR="00BA7FCC">
        <w:rPr>
          <w:color w:val="000000"/>
          <w:sz w:val="28"/>
          <w:szCs w:val="28"/>
        </w:rPr>
        <w:t>К</w:t>
      </w:r>
      <w:r w:rsidRPr="00D51A8E">
        <w:rPr>
          <w:color w:val="000000"/>
          <w:sz w:val="28"/>
          <w:szCs w:val="28"/>
        </w:rPr>
        <w:t>акие здесь глубокие лужи и что бы нам не промочить наши ножки мы с вами пойдём на пяточках. Спинки прямые, макушкой тянемся к потолку. Руки на поясе, пальчики собрали вместе, животики втянуты».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4. Переменный шаг – «А здесь болото, и мы с вами сможем пройти,  если только будем идти по камушкам. Но расстояние между ними разное,  2 камушка далеко друг от друга находятся, а 3 рядом. Носочки тянем, спинки держим прямо».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5. Лёгкий бег на </w:t>
      </w:r>
      <w:proofErr w:type="spellStart"/>
      <w:r w:rsidRPr="00D51A8E">
        <w:rPr>
          <w:color w:val="000000"/>
          <w:sz w:val="28"/>
          <w:szCs w:val="28"/>
        </w:rPr>
        <w:t>полупальцах</w:t>
      </w:r>
      <w:proofErr w:type="spellEnd"/>
      <w:r w:rsidRPr="00D51A8E">
        <w:rPr>
          <w:color w:val="000000"/>
          <w:sz w:val="28"/>
          <w:szCs w:val="28"/>
        </w:rPr>
        <w:t xml:space="preserve"> – «Ой, за нами гонится обезьянка и мы должны от неё убежать. Побежали ребята на носочках лёгким бегом. Бежим легко, смотрим прямо, животики подтянули, шейки вытянули».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6. Бег с </w:t>
      </w:r>
      <w:proofErr w:type="spellStart"/>
      <w:r w:rsidRPr="00D51A8E">
        <w:rPr>
          <w:color w:val="000000"/>
          <w:sz w:val="28"/>
          <w:szCs w:val="28"/>
        </w:rPr>
        <w:t>захлёстом</w:t>
      </w:r>
      <w:proofErr w:type="spellEnd"/>
      <w:r w:rsidRPr="00D51A8E">
        <w:rPr>
          <w:color w:val="000000"/>
          <w:sz w:val="28"/>
          <w:szCs w:val="28"/>
        </w:rPr>
        <w:t xml:space="preserve"> голени – «Как много обезьян появилось, нам нужно от них обязательно убегать. Руки за спиной, </w:t>
      </w:r>
      <w:proofErr w:type="gramStart"/>
      <w:r w:rsidRPr="00D51A8E">
        <w:rPr>
          <w:color w:val="000000"/>
          <w:sz w:val="28"/>
          <w:szCs w:val="28"/>
        </w:rPr>
        <w:t>побежали быстрее стараемся пяткой достать</w:t>
      </w:r>
      <w:proofErr w:type="gramEnd"/>
      <w:r w:rsidRPr="00D51A8E">
        <w:rPr>
          <w:color w:val="000000"/>
          <w:sz w:val="28"/>
          <w:szCs w:val="28"/>
        </w:rPr>
        <w:t xml:space="preserve"> рук».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7. Галоп лицом в </w:t>
      </w:r>
      <w:proofErr w:type="gramStart"/>
      <w:r w:rsidRPr="00D51A8E">
        <w:rPr>
          <w:color w:val="000000"/>
          <w:sz w:val="28"/>
          <w:szCs w:val="28"/>
        </w:rPr>
        <w:t>круг</w:t>
      </w:r>
      <w:proofErr w:type="gramEnd"/>
      <w:r w:rsidRPr="00D51A8E">
        <w:rPr>
          <w:color w:val="000000"/>
          <w:sz w:val="28"/>
          <w:szCs w:val="28"/>
        </w:rPr>
        <w:t xml:space="preserve"> – «</w:t>
      </w:r>
      <w:r w:rsidR="00BA7FCC">
        <w:rPr>
          <w:color w:val="000000"/>
          <w:sz w:val="28"/>
          <w:szCs w:val="28"/>
        </w:rPr>
        <w:t>К</w:t>
      </w:r>
      <w:r w:rsidRPr="00D51A8E">
        <w:rPr>
          <w:color w:val="000000"/>
          <w:sz w:val="28"/>
          <w:szCs w:val="28"/>
        </w:rPr>
        <w:t>акой здесь узкий мостик, мы сможем преодолеть его если по скачем галопом. Повернулись лицом в круг и поскакали галопом. Спинки прямые, руки на поясе, ножки собираем месте».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8. Галоп спиной в круг – «Повернулись спиной в круг».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9. Дыхательное упражнение. Восстановление дыхания - молодцы, теперь </w:t>
      </w:r>
      <w:proofErr w:type="gramStart"/>
      <w:r w:rsidRPr="00D51A8E">
        <w:rPr>
          <w:color w:val="000000"/>
          <w:sz w:val="28"/>
          <w:szCs w:val="28"/>
        </w:rPr>
        <w:t>идём шагом через нос делаем</w:t>
      </w:r>
      <w:proofErr w:type="gramEnd"/>
      <w:r w:rsidRPr="00D51A8E">
        <w:rPr>
          <w:color w:val="000000"/>
          <w:sz w:val="28"/>
          <w:szCs w:val="28"/>
        </w:rPr>
        <w:t xml:space="preserve"> вдох, через рот выдох. Идём, носочек продолжаем тянуть».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Вот мы с Вами и добрались до корабля, но  проход закрыт.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Звучит аудио запись «Что бы попасть на корабль вы должны пройти подготовку и тогда путь откроется». </w:t>
      </w:r>
      <w:r w:rsidR="00BA7FCC">
        <w:rPr>
          <w:color w:val="000000"/>
          <w:sz w:val="28"/>
          <w:szCs w:val="28"/>
        </w:rPr>
        <w:t>В</w:t>
      </w:r>
      <w:r w:rsidRPr="00D51A8E">
        <w:rPr>
          <w:color w:val="000000"/>
          <w:sz w:val="28"/>
          <w:szCs w:val="28"/>
        </w:rPr>
        <w:t>ы готовы пройти подготовку? (да). Тогда давайте сядем все на ковёр.</w:t>
      </w:r>
    </w:p>
    <w:p w:rsidR="00D51A8E" w:rsidRPr="00D51A8E" w:rsidRDefault="00D51A8E" w:rsidP="00D51A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005300"/>
          <w:sz w:val="28"/>
          <w:szCs w:val="28"/>
        </w:rPr>
      </w:pPr>
      <w:r w:rsidRPr="00D51A8E">
        <w:rPr>
          <w:rFonts w:ascii="Times New Roman" w:hAnsi="Times New Roman" w:cs="Times New Roman"/>
          <w:color w:val="005300"/>
          <w:sz w:val="28"/>
          <w:szCs w:val="28"/>
        </w:rPr>
        <w:t>2. Основные этапы занятия. Партерный экзерсис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1. «Иголочки»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-  сесть на пол  с опорой на руки сзади.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1-2 – вытянуть носки, стараясь коснуться большими пальцами пола;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носки на себя;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8 раз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«Спинки прямые, стараемся тянуть носочки»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2. «Поочерёдное вытягивание стопы»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– сесть на пол с опорой руки сзади.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1-2 – правый носок вытянуть, стараясь коснуться большими пальцами пола, левый носок тянуть на себя;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Левый носок вытянуть, стараясь коснуться большими пальцами пола, правый носок тянуть на себя;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8 раз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</w:t>
      </w:r>
      <w:r w:rsidR="00BA7FCC">
        <w:rPr>
          <w:color w:val="000000"/>
          <w:sz w:val="28"/>
          <w:szCs w:val="28"/>
        </w:rPr>
        <w:t>С</w:t>
      </w:r>
      <w:r w:rsidRPr="00D51A8E">
        <w:rPr>
          <w:color w:val="000000"/>
          <w:sz w:val="28"/>
          <w:szCs w:val="28"/>
        </w:rPr>
        <w:t xml:space="preserve">ели прямо, спинки выпрямили, </w:t>
      </w:r>
      <w:proofErr w:type="spellStart"/>
      <w:r w:rsidRPr="00D51A8E">
        <w:rPr>
          <w:color w:val="000000"/>
          <w:sz w:val="28"/>
          <w:szCs w:val="28"/>
        </w:rPr>
        <w:t>коленочки</w:t>
      </w:r>
      <w:proofErr w:type="spellEnd"/>
      <w:r w:rsidRPr="00D51A8E">
        <w:rPr>
          <w:color w:val="000000"/>
          <w:sz w:val="28"/>
          <w:szCs w:val="28"/>
        </w:rPr>
        <w:t xml:space="preserve"> прижимаем к полу, что бы да же муравей не мог проскочить».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3. « Солнышко»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lastRenderedPageBreak/>
        <w:t>И.п. - сесть на пол  с опорой на руки сзади.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1-2 – носки на себя;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ноги в 1-ую позицию;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5-6 – вытянув ноги, развернуть их внутренней стороной наружу (</w:t>
      </w:r>
      <w:proofErr w:type="spellStart"/>
      <w:r w:rsidRPr="00D51A8E">
        <w:rPr>
          <w:color w:val="000000"/>
          <w:sz w:val="28"/>
          <w:szCs w:val="28"/>
        </w:rPr>
        <w:t>выворотно</w:t>
      </w:r>
      <w:proofErr w:type="spellEnd"/>
      <w:r w:rsidRPr="00D51A8E">
        <w:rPr>
          <w:color w:val="000000"/>
          <w:sz w:val="28"/>
          <w:szCs w:val="28"/>
        </w:rPr>
        <w:t>), а пятками (подошвенной стороной) прикоснуться друг к другу, мизинцы должны коснуться пола;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7-8 – Вытянуть носки, стараясь коснуться большими пальцами пола;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«Что </w:t>
      </w:r>
      <w:proofErr w:type="gramStart"/>
      <w:r w:rsidRPr="00D51A8E">
        <w:rPr>
          <w:color w:val="000000"/>
          <w:sz w:val="28"/>
          <w:szCs w:val="28"/>
        </w:rPr>
        <w:t>–т</w:t>
      </w:r>
      <w:proofErr w:type="gramEnd"/>
      <w:r w:rsidRPr="00D51A8E">
        <w:rPr>
          <w:color w:val="000000"/>
          <w:sz w:val="28"/>
          <w:szCs w:val="28"/>
        </w:rPr>
        <w:t>о на улице стало прохладно давайте сделаем упражнение «солнышко»  и на улице станет теплее. Сели ровно, спинки выпрямили, тянемся макушкой к  потолку, коленки прижимаем к полу».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4 раза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4. « Складочка»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Сесть на пол, вытянуть ноги вперёд, корпус прямой, руки опущены вниз.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1-2 – быстро наклонить корпус вниз, взявшись руками за стопы, прижаться грудью к ногам, выпрямив позвоночник;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зафиксировать такое положение;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5-8 – Медленно поднять корпус, прийти </w:t>
      </w:r>
      <w:proofErr w:type="gramStart"/>
      <w:r w:rsidRPr="00D51A8E">
        <w:rPr>
          <w:color w:val="000000"/>
          <w:sz w:val="28"/>
          <w:szCs w:val="28"/>
        </w:rPr>
        <w:t>в</w:t>
      </w:r>
      <w:proofErr w:type="gramEnd"/>
      <w:r w:rsidRPr="00D51A8E">
        <w:rPr>
          <w:color w:val="000000"/>
          <w:sz w:val="28"/>
          <w:szCs w:val="28"/>
        </w:rPr>
        <w:t xml:space="preserve"> и.п.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4 раза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«Сели ровно, спинки выпрямили, стараемся схватить за стопы, коленки не сгибаем».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5. «Поочерёдное поднятие вверх вытянутой ноги»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– сесть на пол  с опорой на руки сзади, вытянув носки;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1-4 – Медленно поднимать правую (левую) ногу, вытянув носок;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5-8 – Медленно опускать правую (левую) ногу, вытянув носок;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8 раз.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6. «Бабочка»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– сесть на пол, ноги согнуть в коленях, бедра отвести назад в стороны, стопы соединить подошвенной частью;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1-3 – опираясь руками на колени опустить их как можно ниже к полу;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4 – и.п.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16 раз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</w:t>
      </w:r>
      <w:r w:rsidR="00BA7FCC">
        <w:rPr>
          <w:color w:val="000000"/>
          <w:sz w:val="28"/>
          <w:szCs w:val="28"/>
        </w:rPr>
        <w:t xml:space="preserve"> С</w:t>
      </w:r>
      <w:r w:rsidRPr="00D51A8E">
        <w:rPr>
          <w:color w:val="000000"/>
          <w:sz w:val="28"/>
          <w:szCs w:val="28"/>
        </w:rPr>
        <w:t xml:space="preserve">пинки держим прямо, если мы не </w:t>
      </w:r>
      <w:proofErr w:type="gramStart"/>
      <w:r w:rsidRPr="00D51A8E">
        <w:rPr>
          <w:color w:val="000000"/>
          <w:sz w:val="28"/>
          <w:szCs w:val="28"/>
        </w:rPr>
        <w:t>будем стараться мы не сможем</w:t>
      </w:r>
      <w:proofErr w:type="gramEnd"/>
      <w:r w:rsidRPr="00D51A8E">
        <w:rPr>
          <w:color w:val="000000"/>
          <w:sz w:val="28"/>
          <w:szCs w:val="28"/>
        </w:rPr>
        <w:t xml:space="preserve"> найти сокровища, стараемся коленками достать до пола».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7. «Наклоны»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– Сесть на пол, ноги как можно шире развести врозь, руки за голову;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1-2 – наклониться вправо, стараясь коснуться локтём пола за коленом правой ноги;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и. п.;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То же в левую сторону. Повторить 8 раз.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«Ребята, ножки развели как можно шире, коленки стараемся не сгибать, носок тянем, локти разведены точно в сторону».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8. «Коробочка»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И.п. – лечь на </w:t>
      </w:r>
      <w:proofErr w:type="gramStart"/>
      <w:r w:rsidRPr="00D51A8E">
        <w:rPr>
          <w:color w:val="000000"/>
          <w:sz w:val="28"/>
          <w:szCs w:val="28"/>
        </w:rPr>
        <w:t>пол</w:t>
      </w:r>
      <w:proofErr w:type="gramEnd"/>
      <w:r w:rsidRPr="00D51A8E">
        <w:rPr>
          <w:color w:val="000000"/>
          <w:sz w:val="28"/>
          <w:szCs w:val="28"/>
        </w:rPr>
        <w:t xml:space="preserve"> на живот, разведённые ноги согнуть. Руками взять за стопы;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lastRenderedPageBreak/>
        <w:t>1-4 – попытаться выпрямить ноги, приподнимая верхнюю часть туловища;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5-8 – и.п.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4 раза.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</w:t>
      </w:r>
      <w:r w:rsidR="00BA7FCC">
        <w:rPr>
          <w:color w:val="000000"/>
          <w:sz w:val="28"/>
          <w:szCs w:val="28"/>
        </w:rPr>
        <w:t>Н</w:t>
      </w:r>
      <w:r w:rsidRPr="00D51A8E">
        <w:rPr>
          <w:color w:val="000000"/>
          <w:sz w:val="28"/>
          <w:szCs w:val="28"/>
        </w:rPr>
        <w:t>ам с вами в пути пригодиться коробочка, давайте сделаем сами коробочку. За стопы берёмся крепко, что бы ручки наши не отцепились. Стараемся подняться высоко».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9. «Лодочка»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И.п. – лёжа на животе, вытянуть руки в </w:t>
      </w:r>
      <w:proofErr w:type="gramStart"/>
      <w:r w:rsidRPr="00D51A8E">
        <w:rPr>
          <w:color w:val="000000"/>
          <w:sz w:val="28"/>
          <w:szCs w:val="28"/>
        </w:rPr>
        <w:t>перёд</w:t>
      </w:r>
      <w:proofErr w:type="gramEnd"/>
      <w:r w:rsidRPr="00D51A8E">
        <w:rPr>
          <w:color w:val="000000"/>
          <w:sz w:val="28"/>
          <w:szCs w:val="28"/>
        </w:rPr>
        <w:t>, соединив ладони, ноги вытянуты стопы по 6-ой позиции;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1-4 – поднять, вытянутые ноги и руки над полом, прогнуться.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5-8 – и.п., мышцы расслабить;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6 раз.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</w:t>
      </w:r>
      <w:r w:rsidR="00BA7FCC">
        <w:rPr>
          <w:color w:val="000000"/>
          <w:sz w:val="28"/>
          <w:szCs w:val="28"/>
        </w:rPr>
        <w:t>Д</w:t>
      </w:r>
      <w:r w:rsidRPr="00D51A8E">
        <w:rPr>
          <w:color w:val="000000"/>
          <w:sz w:val="28"/>
          <w:szCs w:val="28"/>
        </w:rPr>
        <w:t xml:space="preserve">авайте поплывём как лодочки по морю. Голову держим прямо, </w:t>
      </w:r>
      <w:proofErr w:type="gramStart"/>
      <w:r w:rsidRPr="00D51A8E">
        <w:rPr>
          <w:color w:val="000000"/>
          <w:sz w:val="28"/>
          <w:szCs w:val="28"/>
        </w:rPr>
        <w:t>опускаемся сдержанно без звука, не плюхаясь</w:t>
      </w:r>
      <w:proofErr w:type="gramEnd"/>
      <w:r w:rsidRPr="00D51A8E">
        <w:rPr>
          <w:color w:val="000000"/>
          <w:sz w:val="28"/>
          <w:szCs w:val="28"/>
        </w:rPr>
        <w:t>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10. «Пираты»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-  упор на коленях;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1-2 – спину прогнуть, голову поднять до предела вверх;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спину выгнуть, голову опустить вниз.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6-8 раз.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«</w:t>
      </w:r>
      <w:proofErr w:type="spellStart"/>
      <w:r w:rsidR="00BA7FCC">
        <w:rPr>
          <w:color w:val="000000"/>
          <w:sz w:val="28"/>
          <w:szCs w:val="28"/>
        </w:rPr>
        <w:t>А</w:t>
      </w:r>
      <w:r w:rsidRPr="00D51A8E">
        <w:rPr>
          <w:color w:val="000000"/>
          <w:sz w:val="28"/>
          <w:szCs w:val="28"/>
        </w:rPr>
        <w:t>хотите</w:t>
      </w:r>
      <w:proofErr w:type="spellEnd"/>
      <w:r w:rsidRPr="00D51A8E">
        <w:rPr>
          <w:color w:val="000000"/>
          <w:sz w:val="28"/>
          <w:szCs w:val="28"/>
        </w:rPr>
        <w:t xml:space="preserve"> изобразить доброго и злого пирата (Да). Тогда встали на колени. Добрый пират улыбается, злой сердится. Спинку, прогибаем, головку поднимаем выше».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  <w:u w:val="single"/>
          <w:bdr w:val="none" w:sz="0" w:space="0" w:color="auto" w:frame="1"/>
        </w:rPr>
        <w:t>11. «Волна»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И.п. – стоя на коленях, руки опущены вдоль туловища, спина прямая;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1-2 – сесть на пол </w:t>
      </w:r>
      <w:proofErr w:type="gramStart"/>
      <w:r w:rsidRPr="00D51A8E">
        <w:rPr>
          <w:color w:val="000000"/>
          <w:sz w:val="28"/>
          <w:szCs w:val="28"/>
        </w:rPr>
        <w:t>с права</w:t>
      </w:r>
      <w:proofErr w:type="gramEnd"/>
      <w:r w:rsidRPr="00D51A8E">
        <w:rPr>
          <w:color w:val="000000"/>
          <w:sz w:val="28"/>
          <w:szCs w:val="28"/>
        </w:rPr>
        <w:t>, плавно руки опущены вниз слева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3-4 – встать на колени, руки поднять вверх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То – же в левую сторону.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Повторить 8 раз.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 - Молодцы, встали</w:t>
      </w:r>
      <w:proofErr w:type="gramStart"/>
      <w:r w:rsidRPr="00D51A8E">
        <w:rPr>
          <w:color w:val="000000"/>
          <w:sz w:val="28"/>
          <w:szCs w:val="28"/>
        </w:rPr>
        <w:t xml:space="preserve"> </w:t>
      </w:r>
      <w:r w:rsidR="00BA7FCC">
        <w:rPr>
          <w:color w:val="000000"/>
          <w:sz w:val="28"/>
          <w:szCs w:val="28"/>
        </w:rPr>
        <w:t>.</w:t>
      </w:r>
      <w:proofErr w:type="gramEnd"/>
      <w:r w:rsidRPr="00D51A8E">
        <w:rPr>
          <w:color w:val="000000"/>
          <w:sz w:val="28"/>
          <w:szCs w:val="28"/>
        </w:rPr>
        <w:t>Давайте узнаем, смогли мы расколдовать проход на корабль. (Звучит аудиозапись). Вот мы и попали на корабль</w:t>
      </w:r>
      <w:proofErr w:type="gramStart"/>
      <w:r w:rsidRPr="00D51A8E">
        <w:rPr>
          <w:color w:val="000000"/>
          <w:sz w:val="28"/>
          <w:szCs w:val="28"/>
        </w:rPr>
        <w:t>.</w:t>
      </w:r>
      <w:proofErr w:type="gramEnd"/>
      <w:r w:rsidRPr="00D51A8E">
        <w:rPr>
          <w:color w:val="000000"/>
          <w:sz w:val="28"/>
          <w:szCs w:val="28"/>
        </w:rPr>
        <w:t xml:space="preserve"> </w:t>
      </w:r>
      <w:r w:rsidR="00BA7FCC">
        <w:rPr>
          <w:color w:val="000000"/>
          <w:sz w:val="28"/>
          <w:szCs w:val="28"/>
        </w:rPr>
        <w:t>А</w:t>
      </w:r>
      <w:r w:rsidRPr="00D51A8E">
        <w:rPr>
          <w:color w:val="000000"/>
          <w:sz w:val="28"/>
          <w:szCs w:val="28"/>
        </w:rPr>
        <w:t xml:space="preserve"> вы </w:t>
      </w:r>
      <w:proofErr w:type="gramStart"/>
      <w:r w:rsidRPr="00D51A8E">
        <w:rPr>
          <w:color w:val="000000"/>
          <w:sz w:val="28"/>
          <w:szCs w:val="28"/>
        </w:rPr>
        <w:t>знаете</w:t>
      </w:r>
      <w:proofErr w:type="gramEnd"/>
      <w:r w:rsidRPr="00D51A8E">
        <w:rPr>
          <w:color w:val="000000"/>
          <w:sz w:val="28"/>
          <w:szCs w:val="28"/>
        </w:rPr>
        <w:t xml:space="preserve"> что у нас необычный корабль. Он плывёт сам, ему </w:t>
      </w:r>
      <w:proofErr w:type="gramStart"/>
      <w:r w:rsidRPr="00D51A8E">
        <w:rPr>
          <w:color w:val="000000"/>
          <w:sz w:val="28"/>
          <w:szCs w:val="28"/>
        </w:rPr>
        <w:t>капитан</w:t>
      </w:r>
      <w:proofErr w:type="gramEnd"/>
      <w:r w:rsidRPr="00D51A8E">
        <w:rPr>
          <w:color w:val="000000"/>
          <w:sz w:val="28"/>
          <w:szCs w:val="28"/>
        </w:rPr>
        <w:t xml:space="preserve"> что бы управлять, не нужен, но корабль плывёт только тогда, когда пираты танцуют на палубе. Поэтому мы тоже должны </w:t>
      </w:r>
      <w:proofErr w:type="gramStart"/>
      <w:r w:rsidRPr="00D51A8E">
        <w:rPr>
          <w:color w:val="000000"/>
          <w:sz w:val="28"/>
          <w:szCs w:val="28"/>
        </w:rPr>
        <w:t>танцевать</w:t>
      </w:r>
      <w:proofErr w:type="gramEnd"/>
      <w:r w:rsidRPr="00D51A8E">
        <w:rPr>
          <w:color w:val="000000"/>
          <w:sz w:val="28"/>
          <w:szCs w:val="28"/>
        </w:rPr>
        <w:t xml:space="preserve"> что бы добрать до сокровищ. Вы готовы (да). Сейчас мы выучим некоторые движения под музыку, а когда станцуем, узнаем, добрался ли наш корабль до сокровищ. Поэтому </w:t>
      </w:r>
      <w:proofErr w:type="spellStart"/>
      <w:r w:rsidRPr="00D51A8E">
        <w:rPr>
          <w:color w:val="000000"/>
          <w:sz w:val="28"/>
          <w:szCs w:val="28"/>
        </w:rPr>
        <w:t>стараемся</w:t>
      </w:r>
      <w:proofErr w:type="gramStart"/>
      <w:r w:rsidR="00BA7FCC">
        <w:rPr>
          <w:color w:val="000000"/>
          <w:sz w:val="28"/>
          <w:szCs w:val="28"/>
        </w:rPr>
        <w:t>.</w:t>
      </w:r>
      <w:r w:rsidRPr="00D51A8E">
        <w:rPr>
          <w:color w:val="000000"/>
          <w:sz w:val="28"/>
          <w:szCs w:val="28"/>
        </w:rPr>
        <w:t>М</w:t>
      </w:r>
      <w:proofErr w:type="gramEnd"/>
      <w:r w:rsidRPr="00D51A8E">
        <w:rPr>
          <w:color w:val="000000"/>
          <w:sz w:val="28"/>
          <w:szCs w:val="28"/>
        </w:rPr>
        <w:t>ы</w:t>
      </w:r>
      <w:proofErr w:type="spellEnd"/>
      <w:r w:rsidRPr="00D51A8E">
        <w:rPr>
          <w:color w:val="000000"/>
          <w:sz w:val="28"/>
          <w:szCs w:val="28"/>
        </w:rPr>
        <w:t xml:space="preserve"> докажем кораблю что умеем хорошо танцевать.</w:t>
      </w:r>
    </w:p>
    <w:p w:rsidR="00D51A8E" w:rsidRPr="00D51A8E" w:rsidRDefault="00D51A8E" w:rsidP="00D51A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005300"/>
          <w:sz w:val="28"/>
          <w:szCs w:val="28"/>
        </w:rPr>
      </w:pPr>
      <w:r w:rsidRPr="00D51A8E">
        <w:rPr>
          <w:rFonts w:ascii="Times New Roman" w:hAnsi="Times New Roman" w:cs="Times New Roman"/>
          <w:color w:val="005300"/>
          <w:sz w:val="28"/>
          <w:szCs w:val="28"/>
        </w:rPr>
        <w:t>3. Разучивание танцевальных движений. Пляска «Пираты»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1. 2 </w:t>
      </w:r>
      <w:proofErr w:type="gramStart"/>
      <w:r w:rsidRPr="00D51A8E">
        <w:rPr>
          <w:color w:val="000000"/>
          <w:sz w:val="28"/>
          <w:szCs w:val="28"/>
        </w:rPr>
        <w:t>приставных</w:t>
      </w:r>
      <w:proofErr w:type="gramEnd"/>
      <w:r w:rsidRPr="00D51A8E">
        <w:rPr>
          <w:color w:val="000000"/>
          <w:sz w:val="28"/>
          <w:szCs w:val="28"/>
        </w:rPr>
        <w:t xml:space="preserve"> шага в право, на 2-ой шаг хлопок в ладоши, руки на поясе. </w:t>
      </w:r>
      <w:proofErr w:type="gramStart"/>
      <w:r w:rsidRPr="00D51A8E">
        <w:rPr>
          <w:color w:val="000000"/>
          <w:sz w:val="28"/>
          <w:szCs w:val="28"/>
        </w:rPr>
        <w:t>Тоже самое</w:t>
      </w:r>
      <w:proofErr w:type="gramEnd"/>
      <w:r w:rsidRPr="00D51A8E">
        <w:rPr>
          <w:color w:val="000000"/>
          <w:sz w:val="28"/>
          <w:szCs w:val="28"/>
        </w:rPr>
        <w:t xml:space="preserve"> влево. Повторить 2 раза.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2. Выпад вперёд  на правую ногу, с вытягиванием правой руки </w:t>
      </w:r>
      <w:proofErr w:type="gramStart"/>
      <w:r w:rsidRPr="00D51A8E">
        <w:rPr>
          <w:color w:val="000000"/>
          <w:sz w:val="28"/>
          <w:szCs w:val="28"/>
        </w:rPr>
        <w:t>в</w:t>
      </w:r>
      <w:proofErr w:type="gramEnd"/>
      <w:r w:rsidRPr="00D51A8E">
        <w:rPr>
          <w:color w:val="000000"/>
          <w:sz w:val="28"/>
          <w:szCs w:val="28"/>
        </w:rPr>
        <w:t xml:space="preserve"> перёд.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3. 4  подскока вперёд, руки на поясе. На 4 подскок хлопок в ладоши.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4. 3 шага назад, с левой ноги, 4-ый шаг – приставной.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5. Галоп спиной в круг, руки в стороны.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lastRenderedPageBreak/>
        <w:t>6. Поворот головы вправо, руки изображают трубу у левого глаза. То же самое влево.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7. Наклон туловища вперёд, рисуя круг </w:t>
      </w:r>
      <w:proofErr w:type="gramStart"/>
      <w:r w:rsidRPr="00D51A8E">
        <w:rPr>
          <w:color w:val="000000"/>
          <w:sz w:val="28"/>
          <w:szCs w:val="28"/>
        </w:rPr>
        <w:t>с</w:t>
      </w:r>
      <w:proofErr w:type="gramEnd"/>
      <w:r w:rsidRPr="00D51A8E">
        <w:rPr>
          <w:color w:val="000000"/>
          <w:sz w:val="28"/>
          <w:szCs w:val="28"/>
        </w:rPr>
        <w:t xml:space="preserve"> лево на право.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Повторение движений 2 раза.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- Молодцы, вот мы и приплыли, но перед тем как открыть сундук с сокровищами я предлагаю поиграть в игру. Хотите поиграть? (да).</w:t>
      </w:r>
    </w:p>
    <w:p w:rsidR="00D51A8E" w:rsidRPr="00D51A8E" w:rsidRDefault="00D51A8E" w:rsidP="00D51A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005300"/>
          <w:sz w:val="28"/>
          <w:szCs w:val="28"/>
        </w:rPr>
      </w:pPr>
      <w:r w:rsidRPr="00D51A8E">
        <w:rPr>
          <w:rFonts w:ascii="Times New Roman" w:hAnsi="Times New Roman" w:cs="Times New Roman"/>
          <w:color w:val="005300"/>
          <w:sz w:val="28"/>
          <w:szCs w:val="28"/>
        </w:rPr>
        <w:t>4. Игра «Пираты и акула»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Правила. Выбираем по считалки акулу. Акула садится на одной сторона зала. «Лодки» - обручи на другой стороне зала. Обручей столько же, сколько же, сколько детей – «пиратов». Когда звучит тихая музыка, дети ходят спокойным шагом, изображают плавание, а акула сидит «спит», когда громкая – дети занимают свои лодки, а акула старается их поймать. Тот, кого поймали, становится акулой.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 xml:space="preserve"> - </w:t>
      </w:r>
      <w:r w:rsidR="00BA7FCC">
        <w:rPr>
          <w:color w:val="000000"/>
          <w:sz w:val="28"/>
          <w:szCs w:val="28"/>
        </w:rPr>
        <w:t>С</w:t>
      </w:r>
      <w:r w:rsidRPr="00D51A8E">
        <w:rPr>
          <w:color w:val="000000"/>
          <w:sz w:val="28"/>
          <w:szCs w:val="28"/>
        </w:rPr>
        <w:t xml:space="preserve">ейчас мы с вами выберем акулу по считалки. Акула будет  жить на одной стороне зала, а наши лодки будут на другом конце зала. Когда будет звучать тихая спокойная </w:t>
      </w:r>
      <w:proofErr w:type="gramStart"/>
      <w:r w:rsidRPr="00D51A8E">
        <w:rPr>
          <w:color w:val="000000"/>
          <w:sz w:val="28"/>
          <w:szCs w:val="28"/>
        </w:rPr>
        <w:t>музыка</w:t>
      </w:r>
      <w:proofErr w:type="gramEnd"/>
      <w:r w:rsidRPr="00D51A8E">
        <w:rPr>
          <w:color w:val="000000"/>
          <w:sz w:val="28"/>
          <w:szCs w:val="28"/>
        </w:rPr>
        <w:t xml:space="preserve"> мы будем плавать, а акула «спать», а когда будет звучать громкая музыка мы должны быстрее занять свои лодки, а акула будет нас ловить.</w:t>
      </w:r>
    </w:p>
    <w:p w:rsidR="00D51A8E" w:rsidRPr="00D51A8E" w:rsidRDefault="00D51A8E" w:rsidP="00D51A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005300"/>
          <w:sz w:val="28"/>
          <w:szCs w:val="28"/>
        </w:rPr>
      </w:pPr>
      <w:r w:rsidRPr="00D51A8E">
        <w:rPr>
          <w:rFonts w:ascii="Times New Roman" w:hAnsi="Times New Roman" w:cs="Times New Roman"/>
          <w:color w:val="005300"/>
          <w:sz w:val="28"/>
          <w:szCs w:val="28"/>
        </w:rPr>
        <w:t>5. Обобщение. Итог занятия.</w:t>
      </w:r>
    </w:p>
    <w:p w:rsidR="00D51A8E" w:rsidRPr="00D51A8E" w:rsidRDefault="00D51A8E" w:rsidP="00D51A8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51A8E">
        <w:rPr>
          <w:color w:val="000000"/>
          <w:sz w:val="28"/>
          <w:szCs w:val="28"/>
        </w:rPr>
        <w:t> - Ну что, молодцы, а теперь пришло время открывать сундук с сокровищами и возвращаться в детский сад</w:t>
      </w:r>
      <w:proofErr w:type="gramStart"/>
      <w:r w:rsidR="00BA7FCC">
        <w:rPr>
          <w:color w:val="000000"/>
          <w:sz w:val="28"/>
          <w:szCs w:val="28"/>
        </w:rPr>
        <w:t>.</w:t>
      </w:r>
      <w:proofErr w:type="gramEnd"/>
      <w:r w:rsidR="00BA7FCC">
        <w:rPr>
          <w:color w:val="000000"/>
          <w:sz w:val="28"/>
          <w:szCs w:val="28"/>
        </w:rPr>
        <w:t xml:space="preserve"> поклон</w:t>
      </w:r>
      <w:r w:rsidRPr="00D51A8E">
        <w:rPr>
          <w:color w:val="000000"/>
          <w:sz w:val="28"/>
          <w:szCs w:val="28"/>
        </w:rPr>
        <w:t xml:space="preserve"> </w:t>
      </w:r>
    </w:p>
    <w:p w:rsidR="00D51A8E" w:rsidRDefault="00D51A8E"/>
    <w:sectPr w:rsidR="00D51A8E" w:rsidSect="008B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706"/>
    <w:multiLevelType w:val="multilevel"/>
    <w:tmpl w:val="950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51F35"/>
    <w:multiLevelType w:val="multilevel"/>
    <w:tmpl w:val="D966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55023"/>
    <w:multiLevelType w:val="multilevel"/>
    <w:tmpl w:val="38A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E0916"/>
    <w:multiLevelType w:val="multilevel"/>
    <w:tmpl w:val="6AE4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66768"/>
    <w:multiLevelType w:val="multilevel"/>
    <w:tmpl w:val="8E56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1A8E"/>
    <w:rsid w:val="008B5145"/>
    <w:rsid w:val="00BA7FCC"/>
    <w:rsid w:val="00D5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45"/>
  </w:style>
  <w:style w:type="paragraph" w:styleId="1">
    <w:name w:val="heading 1"/>
    <w:basedOn w:val="a"/>
    <w:link w:val="10"/>
    <w:uiPriority w:val="9"/>
    <w:qFormat/>
    <w:rsid w:val="00D51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1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A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1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51A8E"/>
  </w:style>
  <w:style w:type="character" w:styleId="a3">
    <w:name w:val="Hyperlink"/>
    <w:basedOn w:val="a0"/>
    <w:uiPriority w:val="99"/>
    <w:semiHidden/>
    <w:unhideWhenUsed/>
    <w:rsid w:val="00D51A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1A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A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51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1A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7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926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498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868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2017-03-18T06:08:00Z</dcterms:created>
  <dcterms:modified xsi:type="dcterms:W3CDTF">2017-03-18T06:24:00Z</dcterms:modified>
</cp:coreProperties>
</file>